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F7E" w:rsidRPr="00281957" w:rsidRDefault="00793F7E" w:rsidP="00793F7E">
      <w:pPr>
        <w:shd w:val="clear" w:color="auto" w:fill="FFFFFF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793F7E">
        <w:object w:dxaOrig="10772" w:dyaOrig="19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96.75pt" o:ole="">
            <v:imagedata r:id="rId6" o:title=""/>
          </v:shape>
          <o:OLEObject Type="Embed" ProgID="Word.Document.12" ShapeID="_x0000_i1025" DrawAspect="Content" ObjectID="_1685271555" r:id="rId7">
            <o:FieldCodes>\s</o:FieldCodes>
          </o:OLEObject>
        </w:object>
      </w:r>
      <w:r w:rsidRPr="00793F7E">
        <w:t xml:space="preserve"> </w:t>
      </w:r>
      <w:r w:rsidRPr="00281957">
        <w:object w:dxaOrig="9360" w:dyaOrig="14570">
          <v:shape id="_x0000_i1026" type="#_x0000_t75" style="width:468pt;height:728.25pt" o:ole="">
            <v:imagedata r:id="rId8" o:title=""/>
          </v:shape>
          <o:OLEObject Type="Embed" ProgID="Word.Document.12" ShapeID="_x0000_i1026" DrawAspect="Content" ObjectID="_1685271556" r:id="rId9">
            <o:FieldCodes>\s</o:FieldCodes>
          </o:OLEObject>
        </w:object>
      </w:r>
      <w:r>
        <w:rPr>
          <w:rFonts w:eastAsia="Times New Roman" w:cs="Times New Roman"/>
          <w:b/>
          <w:bCs/>
          <w:color w:val="000000"/>
          <w:sz w:val="28"/>
          <w:lang w:eastAsia="ru-RU"/>
        </w:rPr>
        <w:t xml:space="preserve">                                             </w:t>
      </w:r>
      <w:r w:rsidRPr="00281957">
        <w:rPr>
          <w:rFonts w:eastAsia="Times New Roman" w:cs="Times New Roman"/>
          <w:b/>
          <w:bCs/>
          <w:color w:val="000000"/>
          <w:sz w:val="28"/>
          <w:lang w:eastAsia="ru-RU"/>
        </w:rPr>
        <w:t>Аналитическая часть</w:t>
      </w:r>
    </w:p>
    <w:p w:rsidR="00793F7E" w:rsidRPr="00281957" w:rsidRDefault="00793F7E" w:rsidP="00793F7E">
      <w:pPr>
        <w:shd w:val="clear" w:color="auto" w:fill="FFFFFF"/>
        <w:rPr>
          <w:rFonts w:eastAsia="Times New Roman" w:cs="Times New Roman"/>
          <w:b/>
          <w:bCs/>
          <w:color w:val="000000"/>
          <w:sz w:val="28"/>
          <w:lang w:eastAsia="ru-RU"/>
        </w:rPr>
      </w:pPr>
    </w:p>
    <w:p w:rsidR="00793F7E" w:rsidRPr="00281957" w:rsidRDefault="00793F7E" w:rsidP="00793F7E">
      <w:pPr>
        <w:shd w:val="clear" w:color="auto" w:fill="FFFFFF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 w:val="28"/>
          <w:lang w:eastAsia="ru-RU"/>
        </w:rPr>
        <w:t>1.Образовательная деятельность МКДОУ «Ратницкий детский сад № 7»</w:t>
      </w:r>
    </w:p>
    <w:p w:rsidR="00793F7E" w:rsidRDefault="00793F7E" w:rsidP="00793F7E">
      <w:pPr>
        <w:shd w:val="clear" w:color="auto" w:fill="FFFFFF"/>
        <w:rPr>
          <w:rFonts w:eastAsia="Times New Roman" w:cs="Times New Roman"/>
          <w:b/>
          <w:bCs/>
          <w:color w:val="000000"/>
          <w:sz w:val="28"/>
          <w:lang w:eastAsia="ru-RU"/>
        </w:rPr>
      </w:pPr>
    </w:p>
    <w:p w:rsidR="00793F7E" w:rsidRPr="00281957" w:rsidRDefault="00793F7E" w:rsidP="00793F7E">
      <w:pPr>
        <w:shd w:val="clear" w:color="auto" w:fill="FFFFFF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 w:val="28"/>
          <w:lang w:eastAsia="ru-RU"/>
        </w:rPr>
        <w:t>1.1.Общая характеристика МКДОУ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Муниципальное казен</w:t>
      </w:r>
      <w:r w:rsidRPr="00281957">
        <w:rPr>
          <w:rFonts w:eastAsia="Times New Roman" w:cs="Times New Roman"/>
          <w:color w:val="000000"/>
          <w:szCs w:val="24"/>
          <w:lang w:eastAsia="ru-RU"/>
        </w:rPr>
        <w:t>ное дошкольное образовательное учреждение</w:t>
      </w:r>
      <w:r w:rsidRPr="00281957">
        <w:rPr>
          <w:rFonts w:eastAsia="Times New Roman" w:cs="Times New Roman"/>
          <w:b/>
          <w:bCs/>
          <w:color w:val="000000"/>
          <w:szCs w:val="24"/>
          <w:lang w:eastAsia="ru-RU"/>
        </w:rPr>
        <w:t>« Ратницкий детский сад № 7»  функционирует с  1977 года.  </w:t>
      </w:r>
      <w:r w:rsidRPr="00281957">
        <w:rPr>
          <w:rFonts w:eastAsia="Times New Roman" w:cs="Times New Roman"/>
          <w:color w:val="000000"/>
          <w:szCs w:val="24"/>
          <w:lang w:eastAsia="ru-RU"/>
        </w:rPr>
        <w:t>В своей деятельности руководствуется Конституцией Российской Федерации, Гражданским Кодексом Российской Федерации,  Федеральным законом от 29.12.2012 № 273-ФЗ "Об образовании в Российской Федерации", иными нормативными правовыми актами Российской Федерации, законами и иными нормативными правовыми актами Ивановской области, нормативными правовыми актами муниципального образования «Гаврилово-Посадский муниципальный район».</w:t>
      </w:r>
    </w:p>
    <w:p w:rsidR="00793F7E" w:rsidRPr="00281957" w:rsidRDefault="00793F7E" w:rsidP="00793F7E">
      <w:pPr>
        <w:shd w:val="clear" w:color="auto" w:fill="FFFFFF"/>
        <w:ind w:firstLine="71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Место нахождения Учреждения (юридический адрес):</w:t>
      </w:r>
    </w:p>
    <w:p w:rsidR="00793F7E" w:rsidRPr="00281957" w:rsidRDefault="00793F7E" w:rsidP="00793F7E">
      <w:pPr>
        <w:shd w:val="clear" w:color="auto" w:fill="FFFFFF"/>
        <w:ind w:firstLine="71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155006, Ивановская область, Гаврилово-Посадский район, с.Ратницкое ,д. 89.</w:t>
      </w:r>
      <w:r w:rsidRPr="00281957">
        <w:rPr>
          <w:rFonts w:ascii="Arial" w:eastAsia="Times New Roman" w:hAnsi="Arial" w:cs="Arial"/>
          <w:color w:val="000000"/>
          <w:szCs w:val="24"/>
          <w:lang w:eastAsia="ru-RU"/>
        </w:rPr>
        <w:t> </w:t>
      </w:r>
      <w:r w:rsidRPr="00281957">
        <w:rPr>
          <w:rFonts w:eastAsia="Times New Roman" w:cs="Times New Roman"/>
          <w:color w:val="000000"/>
          <w:szCs w:val="24"/>
          <w:lang w:eastAsia="ru-RU"/>
        </w:rPr>
        <w:t>телефон: 8(49355) 2-94-16</w:t>
      </w:r>
    </w:p>
    <w:p w:rsidR="00793F7E" w:rsidRPr="00281957" w:rsidRDefault="00793F7E" w:rsidP="00793F7E">
      <w:pPr>
        <w:shd w:val="clear" w:color="auto" w:fill="FFFFFF"/>
        <w:ind w:firstLine="710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 xml:space="preserve">Образовательная деятельность осуществляется по следующему адресу: </w:t>
      </w:r>
    </w:p>
    <w:p w:rsidR="00793F7E" w:rsidRPr="00281957" w:rsidRDefault="00793F7E" w:rsidP="00793F7E">
      <w:pPr>
        <w:shd w:val="clear" w:color="auto" w:fill="FFFFFF"/>
        <w:ind w:firstLine="71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155006, Ивановская область, Гаврилово-Посадский район,с.Ратницкое д. 89.</w:t>
      </w:r>
      <w:r w:rsidRPr="00281957">
        <w:rPr>
          <w:rFonts w:ascii="Arial" w:eastAsia="Times New Roman" w:hAnsi="Arial" w:cs="Arial"/>
          <w:color w:val="000000"/>
          <w:szCs w:val="24"/>
          <w:lang w:eastAsia="ru-RU"/>
        </w:rPr>
        <w:t> </w:t>
      </w:r>
      <w:r w:rsidRPr="00281957">
        <w:rPr>
          <w:rFonts w:eastAsia="Times New Roman" w:cs="Times New Roman"/>
          <w:color w:val="000000"/>
          <w:szCs w:val="24"/>
          <w:lang w:eastAsia="ru-RU"/>
        </w:rPr>
        <w:t>телефон: 8(49355) 2-94-16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Образовательное учреждение комплектуется в соответствии с лицензионной нормой, является юридическим лицом и имеет весь пакет учредительных документов.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Дошкольное учреждение расположено в центре села. В микрорайоне детского сада находится МКОУ «Ратницкая ОШ», МУК »Ратницкий СДК, отделение связи, магазин. Связаться с другими населенными пунктами можно также автомобильным транспортом.</w:t>
      </w:r>
    </w:p>
    <w:p w:rsidR="00793F7E" w:rsidRPr="00281957" w:rsidRDefault="00793F7E" w:rsidP="00793F7E">
      <w:pPr>
        <w:shd w:val="clear" w:color="auto" w:fill="FFFFFF"/>
        <w:rPr>
          <w:rFonts w:eastAsia="Times New Roman" w:cs="Times New Roman"/>
          <w:color w:val="000000"/>
          <w:szCs w:val="24"/>
          <w:lang w:eastAsia="ru-RU"/>
        </w:rPr>
      </w:pPr>
    </w:p>
    <w:p w:rsidR="00793F7E" w:rsidRPr="00281957" w:rsidRDefault="00793F7E" w:rsidP="00793F7E">
      <w:pPr>
        <w:shd w:val="clear" w:color="auto" w:fill="FFFFFF"/>
        <w:rPr>
          <w:rFonts w:eastAsia="Times New Roman" w:cs="Times New Roman"/>
          <w:color w:val="548DD4"/>
          <w:szCs w:val="24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Адрес в сети Интернет:</w:t>
      </w:r>
      <w:r w:rsidRPr="00281957">
        <w:rPr>
          <w:rFonts w:eastAsia="Times New Roman" w:cs="Times New Roman"/>
          <w:color w:val="000000"/>
          <w:szCs w:val="24"/>
          <w:lang w:val="en-US" w:eastAsia="ru-RU"/>
        </w:rPr>
        <w:t> </w:t>
      </w:r>
      <w:hyperlink r:id="rId10" w:tgtFrame="_blank" w:history="1">
        <w:r w:rsidRPr="00281957">
          <w:rPr>
            <w:rFonts w:eastAsia="Times New Roman" w:cs="Times New Roman"/>
            <w:color w:val="0070C0"/>
            <w:szCs w:val="24"/>
            <w:u w:val="single"/>
            <w:lang w:val="en-US"/>
          </w:rPr>
          <w:t>http</w:t>
        </w:r>
        <w:r w:rsidRPr="00281957">
          <w:rPr>
            <w:rFonts w:eastAsia="Times New Roman" w:cs="Times New Roman"/>
            <w:color w:val="0070C0"/>
            <w:szCs w:val="24"/>
            <w:u w:val="single"/>
          </w:rPr>
          <w:t>://</w:t>
        </w:r>
        <w:r w:rsidRPr="00281957">
          <w:rPr>
            <w:rFonts w:eastAsia="Times New Roman" w:cs="Times New Roman"/>
            <w:color w:val="0070C0"/>
            <w:szCs w:val="24"/>
            <w:u w:val="single"/>
            <w:lang w:val="en-US"/>
          </w:rPr>
          <w:t>portal</w:t>
        </w:r>
        <w:r w:rsidRPr="00281957">
          <w:rPr>
            <w:rFonts w:eastAsia="Times New Roman" w:cs="Times New Roman"/>
            <w:color w:val="0070C0"/>
            <w:szCs w:val="24"/>
            <w:u w:val="single"/>
          </w:rPr>
          <w:t>.</w:t>
        </w:r>
        <w:r w:rsidRPr="00281957">
          <w:rPr>
            <w:rFonts w:eastAsia="Times New Roman" w:cs="Times New Roman"/>
            <w:color w:val="0070C0"/>
            <w:szCs w:val="24"/>
            <w:u w:val="single"/>
            <w:lang w:val="en-US"/>
          </w:rPr>
          <w:t>iv</w:t>
        </w:r>
        <w:r w:rsidRPr="00281957">
          <w:rPr>
            <w:rFonts w:eastAsia="Times New Roman" w:cs="Times New Roman"/>
            <w:color w:val="0070C0"/>
            <w:szCs w:val="24"/>
            <w:u w:val="single"/>
          </w:rPr>
          <w:t>-</w:t>
        </w:r>
        <w:r w:rsidRPr="00281957">
          <w:rPr>
            <w:rFonts w:eastAsia="Times New Roman" w:cs="Times New Roman"/>
            <w:color w:val="0070C0"/>
            <w:szCs w:val="24"/>
            <w:u w:val="single"/>
            <w:lang w:val="en-US"/>
          </w:rPr>
          <w:t>edu</w:t>
        </w:r>
        <w:r w:rsidRPr="00281957">
          <w:rPr>
            <w:rFonts w:eastAsia="Times New Roman" w:cs="Times New Roman"/>
            <w:color w:val="0070C0"/>
            <w:szCs w:val="24"/>
            <w:u w:val="single"/>
          </w:rPr>
          <w:t>.</w:t>
        </w:r>
        <w:r w:rsidRPr="00281957">
          <w:rPr>
            <w:rFonts w:eastAsia="Times New Roman" w:cs="Times New Roman"/>
            <w:color w:val="0070C0"/>
            <w:szCs w:val="24"/>
            <w:u w:val="single"/>
            <w:lang w:val="en-US"/>
          </w:rPr>
          <w:t>ru</w:t>
        </w:r>
        <w:r w:rsidRPr="00281957">
          <w:rPr>
            <w:rFonts w:eastAsia="Times New Roman" w:cs="Times New Roman"/>
            <w:color w:val="0070C0"/>
            <w:szCs w:val="24"/>
            <w:u w:val="single"/>
          </w:rPr>
          <w:t>/</w:t>
        </w:r>
        <w:r w:rsidRPr="00281957">
          <w:rPr>
            <w:rFonts w:eastAsia="Times New Roman" w:cs="Times New Roman"/>
            <w:color w:val="0070C0"/>
            <w:szCs w:val="24"/>
            <w:u w:val="single"/>
            <w:lang w:val="en-US"/>
          </w:rPr>
          <w:t>dep</w:t>
        </w:r>
        <w:r w:rsidRPr="00281957">
          <w:rPr>
            <w:rFonts w:eastAsia="Times New Roman" w:cs="Times New Roman"/>
            <w:color w:val="0070C0"/>
            <w:szCs w:val="24"/>
            <w:u w:val="single"/>
          </w:rPr>
          <w:t>/</w:t>
        </w:r>
        <w:r w:rsidRPr="00281957">
          <w:rPr>
            <w:rFonts w:eastAsia="Times New Roman" w:cs="Times New Roman"/>
            <w:color w:val="0070C0"/>
            <w:szCs w:val="24"/>
            <w:u w:val="single"/>
            <w:lang w:val="en-US"/>
          </w:rPr>
          <w:t>mouogp</w:t>
        </w:r>
        <w:r w:rsidRPr="00281957">
          <w:rPr>
            <w:rFonts w:eastAsia="Times New Roman" w:cs="Times New Roman"/>
            <w:color w:val="0070C0"/>
            <w:szCs w:val="24"/>
            <w:u w:val="single"/>
          </w:rPr>
          <w:t>/</w:t>
        </w:r>
        <w:r w:rsidRPr="00281957">
          <w:rPr>
            <w:rFonts w:eastAsia="Times New Roman" w:cs="Times New Roman"/>
            <w:color w:val="0070C0"/>
            <w:szCs w:val="24"/>
            <w:u w:val="single"/>
            <w:lang w:val="en-US"/>
          </w:rPr>
          <w:t>gp</w:t>
        </w:r>
        <w:r w:rsidRPr="00281957">
          <w:rPr>
            <w:rFonts w:eastAsia="Times New Roman" w:cs="Times New Roman"/>
            <w:color w:val="0070C0"/>
            <w:szCs w:val="24"/>
            <w:u w:val="single"/>
          </w:rPr>
          <w:t>_</w:t>
        </w:r>
        <w:r w:rsidRPr="00281957">
          <w:rPr>
            <w:rFonts w:eastAsia="Times New Roman" w:cs="Times New Roman"/>
            <w:color w:val="0070C0"/>
            <w:szCs w:val="24"/>
            <w:u w:val="single"/>
            <w:lang w:val="en-US"/>
          </w:rPr>
          <w:t>mkdou</w:t>
        </w:r>
        <w:r w:rsidRPr="00281957">
          <w:rPr>
            <w:rFonts w:eastAsia="Times New Roman" w:cs="Times New Roman"/>
            <w:color w:val="0070C0"/>
            <w:szCs w:val="24"/>
            <w:u w:val="single"/>
          </w:rPr>
          <w:t>7/</w:t>
        </w:r>
        <w:r w:rsidRPr="00281957">
          <w:rPr>
            <w:rFonts w:eastAsia="Times New Roman" w:cs="Times New Roman"/>
            <w:color w:val="0070C0"/>
            <w:szCs w:val="24"/>
            <w:u w:val="single"/>
            <w:lang w:val="en-US"/>
          </w:rPr>
          <w:t>default</w:t>
        </w:r>
        <w:r w:rsidRPr="00281957">
          <w:rPr>
            <w:rFonts w:eastAsia="Times New Roman" w:cs="Times New Roman"/>
            <w:color w:val="0070C0"/>
            <w:szCs w:val="24"/>
            <w:u w:val="single"/>
          </w:rPr>
          <w:t>.</w:t>
        </w:r>
        <w:r w:rsidRPr="00281957">
          <w:rPr>
            <w:rFonts w:eastAsia="Times New Roman" w:cs="Times New Roman"/>
            <w:color w:val="0070C0"/>
            <w:szCs w:val="24"/>
            <w:u w:val="single"/>
            <w:lang w:val="en-US"/>
          </w:rPr>
          <w:t>aspx</w:t>
        </w:r>
      </w:hyperlink>
    </w:p>
    <w:p w:rsidR="00793F7E" w:rsidRDefault="00793F7E" w:rsidP="00793F7E">
      <w:pPr>
        <w:shd w:val="clear" w:color="auto" w:fill="FFFFFF"/>
        <w:jc w:val="both"/>
        <w:rPr>
          <w:rFonts w:ascii="Calibri" w:eastAsia="Calibri" w:hAnsi="Calibri" w:cs="Times New Roman"/>
          <w:sz w:val="22"/>
        </w:rPr>
      </w:pPr>
      <w:r w:rsidRPr="00281957">
        <w:rPr>
          <w:rFonts w:ascii="Calibri" w:eastAsia="Calibri" w:hAnsi="Calibri" w:cs="Times New Roman"/>
          <w:sz w:val="22"/>
        </w:rPr>
        <w:t xml:space="preserve">                                                                                                                                                                                               </w:t>
      </w:r>
      <w:r>
        <w:rPr>
          <w:rFonts w:ascii="Calibri" w:eastAsia="Calibri" w:hAnsi="Calibri" w:cs="Times New Roman"/>
          <w:sz w:val="22"/>
        </w:rPr>
        <w:t xml:space="preserve">                                </w:t>
      </w:r>
    </w:p>
    <w:p w:rsidR="00793F7E" w:rsidRDefault="00793F7E" w:rsidP="00793F7E">
      <w:pPr>
        <w:shd w:val="clear" w:color="auto" w:fill="FFFFFF"/>
        <w:jc w:val="both"/>
        <w:rPr>
          <w:rFonts w:ascii="Calibri" w:eastAsia="Calibri" w:hAnsi="Calibri" w:cs="Times New Roman"/>
          <w:sz w:val="22"/>
        </w:rPr>
      </w:pP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ascii="Calibri" w:eastAsia="Calibri" w:hAnsi="Calibri" w:cs="Times New Roman"/>
          <w:sz w:val="22"/>
        </w:rPr>
        <w:t xml:space="preserve"> </w:t>
      </w:r>
      <w:r w:rsidRPr="00281957">
        <w:rPr>
          <w:rFonts w:eastAsia="Times New Roman" w:cs="Times New Roman"/>
          <w:color w:val="000000"/>
          <w:szCs w:val="24"/>
          <w:lang w:eastAsia="ru-RU"/>
        </w:rPr>
        <w:t xml:space="preserve">Адрес электронной почты: </w:t>
      </w:r>
      <w:hyperlink r:id="rId11" w:history="1">
        <w:r w:rsidRPr="00281957">
          <w:rPr>
            <w:rFonts w:eastAsia="Times New Roman" w:cs="Times New Roman"/>
            <w:color w:val="0070C0"/>
            <w:szCs w:val="24"/>
            <w:u w:val="single"/>
            <w:lang w:val="en-US" w:eastAsia="ru-RU"/>
          </w:rPr>
          <w:t>ratdetsad</w:t>
        </w:r>
        <w:r w:rsidRPr="00281957">
          <w:rPr>
            <w:rFonts w:eastAsia="Times New Roman" w:cs="Times New Roman"/>
            <w:color w:val="0070C0"/>
            <w:szCs w:val="24"/>
            <w:u w:val="single"/>
            <w:lang w:eastAsia="ru-RU"/>
          </w:rPr>
          <w:t>7@</w:t>
        </w:r>
        <w:r w:rsidRPr="00281957">
          <w:rPr>
            <w:rFonts w:eastAsia="Times New Roman" w:cs="Times New Roman"/>
            <w:color w:val="0070C0"/>
            <w:szCs w:val="24"/>
            <w:u w:val="single"/>
            <w:lang w:val="en-US" w:eastAsia="ru-RU"/>
          </w:rPr>
          <w:t>yandex</w:t>
        </w:r>
        <w:r w:rsidRPr="00281957">
          <w:rPr>
            <w:rFonts w:eastAsia="Times New Roman" w:cs="Times New Roman"/>
            <w:color w:val="0070C0"/>
            <w:szCs w:val="24"/>
            <w:u w:val="single"/>
            <w:lang w:eastAsia="ru-RU"/>
          </w:rPr>
          <w:t>.ru</w:t>
        </w:r>
      </w:hyperlink>
      <w:r w:rsidRPr="00281957">
        <w:rPr>
          <w:rFonts w:eastAsia="Times New Roman" w:cs="Times New Roman"/>
          <w:color w:val="000000"/>
          <w:szCs w:val="24"/>
          <w:lang w:eastAsia="ru-RU"/>
        </w:rPr>
        <w:t>;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 Режим работы детского сада: с 7.30 до 18.00;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 Выходные дни: суббота, воскресенье.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Детский сад посещают дети от 3 до 7 лет.</w:t>
      </w:r>
    </w:p>
    <w:p w:rsidR="00793F7E" w:rsidRDefault="00793F7E" w:rsidP="00793F7E">
      <w:pPr>
        <w:shd w:val="clear" w:color="auto" w:fill="FFFFFF"/>
        <w:jc w:val="both"/>
        <w:rPr>
          <w:rFonts w:eastAsia="Times New Roman" w:cs="Times New Roman"/>
          <w:b/>
          <w:bCs/>
          <w:color w:val="000000"/>
          <w:sz w:val="28"/>
          <w:lang w:eastAsia="ru-RU"/>
        </w:rPr>
      </w:pP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 w:val="28"/>
          <w:lang w:eastAsia="ru-RU"/>
        </w:rPr>
        <w:t>1.2. Правоустанавливающие документы МКДОУ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Дошкольное образовательное учреждение осуществляет свою деятельность в соответствии c Законом РФ «Об образовании в Российской Федерации» от 29.12.2012г, № 273-ФЗ; Федеральным законом «Об основных гарантиях прав ребёнка Российской Федерации»; Конвенцией ООН о правах ребёнка; Приказа Министерства образования и науки Российской Федерации (Минобрнауки России) от 17 октября 2013 г. N 1155 г. "Об утверждении федерального государственного образовательного стандарта дошкольного образования;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Министерства образования и науки РФ от 30.08.2013г. № 1014, Санитарно-эпидемиологическими правилами и нормативами СанПиН  2.4.1.3049-13, Уставом МКДОУ «Ратницкий детский сад № 7».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Локальные акты МКДОУ «Ратницкий детский сад № 7»:</w:t>
      </w:r>
    </w:p>
    <w:p w:rsidR="00793F7E" w:rsidRPr="00281957" w:rsidRDefault="00793F7E" w:rsidP="00793F7E">
      <w:pPr>
        <w:shd w:val="clear" w:color="auto" w:fill="FFFFFF"/>
        <w:ind w:left="102" w:hanging="102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-коллективный договор;</w:t>
      </w:r>
    </w:p>
    <w:p w:rsidR="00793F7E" w:rsidRPr="00281957" w:rsidRDefault="00793F7E" w:rsidP="00793F7E">
      <w:pPr>
        <w:shd w:val="clear" w:color="auto" w:fill="FFFFFF"/>
        <w:ind w:left="102" w:hanging="102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-правила внутреннего трудового распорядка;</w:t>
      </w:r>
    </w:p>
    <w:p w:rsidR="00793F7E" w:rsidRPr="00281957" w:rsidRDefault="00793F7E" w:rsidP="00793F7E">
      <w:pPr>
        <w:shd w:val="clear" w:color="auto" w:fill="FFFFFF"/>
        <w:ind w:left="102" w:hanging="102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-положение о системе оплаты труда работников;</w:t>
      </w:r>
    </w:p>
    <w:p w:rsidR="00793F7E" w:rsidRPr="00281957" w:rsidRDefault="00793F7E" w:rsidP="00793F7E">
      <w:pPr>
        <w:shd w:val="clear" w:color="auto" w:fill="FFFFFF"/>
        <w:ind w:left="102" w:hanging="102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-положение о  педагогическом совете;</w:t>
      </w:r>
    </w:p>
    <w:p w:rsidR="00793F7E" w:rsidRPr="00281957" w:rsidRDefault="00793F7E" w:rsidP="00793F7E">
      <w:pPr>
        <w:shd w:val="clear" w:color="auto" w:fill="FFFFFF"/>
        <w:ind w:left="102" w:hanging="102"/>
        <w:rPr>
          <w:rFonts w:eastAsia="Times New Roman" w:cs="Times New Roman"/>
          <w:color w:val="000000"/>
          <w:szCs w:val="24"/>
          <w:lang w:eastAsia="ru-RU"/>
        </w:rPr>
      </w:pPr>
    </w:p>
    <w:p w:rsidR="00793F7E" w:rsidRPr="00281957" w:rsidRDefault="00793F7E" w:rsidP="00793F7E">
      <w:pPr>
        <w:shd w:val="clear" w:color="auto" w:fill="FFFFFF"/>
        <w:ind w:left="102" w:hanging="102"/>
        <w:rPr>
          <w:rFonts w:eastAsia="Times New Roman" w:cs="Times New Roman"/>
          <w:color w:val="000000"/>
          <w:szCs w:val="24"/>
          <w:lang w:eastAsia="ru-RU"/>
        </w:rPr>
      </w:pPr>
    </w:p>
    <w:p w:rsidR="00793F7E" w:rsidRPr="00281957" w:rsidRDefault="00793F7E" w:rsidP="00793F7E">
      <w:pPr>
        <w:shd w:val="clear" w:color="auto" w:fill="FFFFFF"/>
        <w:ind w:left="102" w:hanging="102"/>
        <w:rPr>
          <w:rFonts w:eastAsia="Times New Roman" w:cs="Times New Roman"/>
          <w:color w:val="000000"/>
          <w:szCs w:val="24"/>
          <w:lang w:eastAsia="ru-RU"/>
        </w:rPr>
      </w:pPr>
    </w:p>
    <w:p w:rsidR="00793F7E" w:rsidRPr="00281957" w:rsidRDefault="00793F7E" w:rsidP="00793F7E">
      <w:pPr>
        <w:shd w:val="clear" w:color="auto" w:fill="FFFFFF"/>
        <w:ind w:left="102" w:hanging="102"/>
        <w:rPr>
          <w:rFonts w:eastAsia="Times New Roman" w:cs="Times New Roman"/>
          <w:color w:val="000000"/>
          <w:szCs w:val="24"/>
          <w:lang w:eastAsia="ru-RU"/>
        </w:rPr>
      </w:pPr>
    </w:p>
    <w:p w:rsidR="00793F7E" w:rsidRDefault="00793F7E" w:rsidP="00793F7E">
      <w:pPr>
        <w:shd w:val="clear" w:color="auto" w:fill="FFFFFF"/>
        <w:ind w:left="102" w:hanging="102"/>
        <w:rPr>
          <w:rFonts w:eastAsia="Times New Roman" w:cs="Times New Roman"/>
          <w:color w:val="000000"/>
          <w:szCs w:val="24"/>
          <w:lang w:eastAsia="ru-RU"/>
        </w:rPr>
      </w:pPr>
    </w:p>
    <w:p w:rsidR="00793F7E" w:rsidRDefault="00793F7E" w:rsidP="00793F7E">
      <w:pPr>
        <w:shd w:val="clear" w:color="auto" w:fill="FFFFFF"/>
        <w:ind w:left="102" w:hanging="102"/>
        <w:rPr>
          <w:rFonts w:eastAsia="Times New Roman" w:cs="Times New Roman"/>
          <w:color w:val="000000"/>
          <w:szCs w:val="24"/>
          <w:lang w:eastAsia="ru-RU"/>
        </w:rPr>
      </w:pPr>
    </w:p>
    <w:p w:rsidR="00793F7E" w:rsidRPr="00281957" w:rsidRDefault="00793F7E" w:rsidP="00793F7E">
      <w:pPr>
        <w:shd w:val="clear" w:color="auto" w:fill="FFFFFF"/>
        <w:ind w:left="102" w:hanging="102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-положение о родительском комитете;</w:t>
      </w:r>
    </w:p>
    <w:p w:rsidR="00793F7E" w:rsidRPr="00281957" w:rsidRDefault="00793F7E" w:rsidP="00793F7E">
      <w:pPr>
        <w:shd w:val="clear" w:color="auto" w:fill="FFFFFF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  -другие локальные акты, необходимые в части содержания образования, организации образовательного процесса.</w:t>
      </w:r>
    </w:p>
    <w:p w:rsidR="00793F7E" w:rsidRPr="00281957" w:rsidRDefault="00793F7E" w:rsidP="00793F7E">
      <w:pPr>
        <w:shd w:val="clear" w:color="auto" w:fill="FFFFFF"/>
        <w:jc w:val="both"/>
        <w:rPr>
          <w:rFonts w:eastAsia="Times New Roman" w:cs="Times New Roman"/>
          <w:b/>
          <w:bCs/>
          <w:color w:val="000000"/>
          <w:sz w:val="28"/>
          <w:lang w:eastAsia="ru-RU"/>
        </w:rPr>
      </w:pP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 w:val="28"/>
          <w:lang w:eastAsia="ru-RU"/>
        </w:rPr>
        <w:t>1.3.Общие сведения об образовательной деятельности</w:t>
      </w:r>
    </w:p>
    <w:p w:rsidR="00793F7E" w:rsidRPr="00281957" w:rsidRDefault="00793F7E" w:rsidP="00793F7E">
      <w:pPr>
        <w:shd w:val="clear" w:color="auto" w:fill="FFFFFF"/>
        <w:ind w:firstLine="71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Образовательная деятельность в ДОУ осуществляется в соответствии с Основной образовательной программой  дошкольного образования МКДОУ «Ратницкий детский сад № 7».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Cs w:val="24"/>
          <w:lang w:eastAsia="ru-RU"/>
        </w:rPr>
        <w:t>Цель ДОУ: </w:t>
      </w:r>
      <w:r w:rsidRPr="00281957">
        <w:rPr>
          <w:rFonts w:eastAsia="Times New Roman" w:cs="Times New Roman"/>
          <w:color w:val="000000"/>
          <w:szCs w:val="24"/>
          <w:lang w:eastAsia="ru-RU"/>
        </w:rPr>
        <w:t>построение работы ДОУ в соответствии с ФГОС, создание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Cs w:val="24"/>
          <w:lang w:eastAsia="ru-RU"/>
        </w:rPr>
        <w:t>Стратегические задачи ДОУ: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• охрана жизни и здоровья воспитанников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ascii="Arial" w:eastAsia="Times New Roman" w:hAnsi="Arial" w:cs="Arial"/>
          <w:color w:val="000000"/>
          <w:szCs w:val="24"/>
          <w:lang w:eastAsia="ru-RU"/>
        </w:rPr>
        <w:t>• </w:t>
      </w:r>
      <w:r w:rsidRPr="00281957">
        <w:rPr>
          <w:rFonts w:eastAsia="Times New Roman" w:cs="Times New Roman"/>
          <w:color w:val="000000"/>
          <w:szCs w:val="24"/>
          <w:lang w:eastAsia="ru-RU"/>
        </w:rPr>
        <w:t>поддержка разнообразия детства; сохранение уникальности и самоценности детства как важного этапа в общем развитии человека,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ascii="Arial" w:eastAsia="Times New Roman" w:hAnsi="Arial" w:cs="Arial"/>
          <w:color w:val="000000"/>
          <w:szCs w:val="24"/>
          <w:lang w:eastAsia="ru-RU"/>
        </w:rPr>
        <w:t>• </w:t>
      </w:r>
      <w:r w:rsidRPr="00281957">
        <w:rPr>
          <w:rFonts w:eastAsia="Times New Roman" w:cs="Times New Roman"/>
          <w:color w:val="000000"/>
          <w:szCs w:val="24"/>
          <w:lang w:eastAsia="ru-RU"/>
        </w:rPr>
        <w:t>личностно-развивающий и гуманистический характер взаимодействия взрослых законных представителей, педагогических работников и детей;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ascii="Arial" w:eastAsia="Times New Roman" w:hAnsi="Arial" w:cs="Arial"/>
          <w:color w:val="000000"/>
          <w:szCs w:val="24"/>
          <w:lang w:eastAsia="ru-RU"/>
        </w:rPr>
        <w:t>• </w:t>
      </w:r>
      <w:r w:rsidRPr="00281957">
        <w:rPr>
          <w:rFonts w:eastAsia="Times New Roman" w:cs="Times New Roman"/>
          <w:color w:val="000000"/>
          <w:szCs w:val="24"/>
          <w:lang w:eastAsia="ru-RU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ascii="Arial" w:eastAsia="Times New Roman" w:hAnsi="Arial" w:cs="Arial"/>
          <w:color w:val="000000"/>
          <w:szCs w:val="24"/>
          <w:lang w:eastAsia="ru-RU"/>
        </w:rPr>
        <w:t>• </w:t>
      </w:r>
      <w:r w:rsidRPr="00281957">
        <w:rPr>
          <w:rFonts w:eastAsia="Times New Roman" w:cs="Times New Roman"/>
          <w:color w:val="000000"/>
          <w:szCs w:val="24"/>
          <w:lang w:eastAsia="ru-RU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ascii="Arial" w:eastAsia="Times New Roman" w:hAnsi="Arial" w:cs="Arial"/>
          <w:color w:val="000000"/>
          <w:szCs w:val="24"/>
          <w:lang w:eastAsia="ru-RU"/>
        </w:rPr>
        <w:t>• </w:t>
      </w:r>
      <w:r w:rsidRPr="00281957">
        <w:rPr>
          <w:rFonts w:eastAsia="Times New Roman" w:cs="Times New Roman"/>
          <w:color w:val="000000"/>
          <w:szCs w:val="24"/>
          <w:lang w:eastAsia="ru-RU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ascii="Arial" w:eastAsia="Times New Roman" w:hAnsi="Arial" w:cs="Arial"/>
          <w:color w:val="000000"/>
          <w:szCs w:val="24"/>
          <w:lang w:eastAsia="ru-RU"/>
        </w:rPr>
        <w:t>• </w:t>
      </w:r>
      <w:r w:rsidRPr="00281957">
        <w:rPr>
          <w:rFonts w:eastAsia="Times New Roman" w:cs="Times New Roman"/>
          <w:color w:val="000000"/>
          <w:szCs w:val="24"/>
          <w:lang w:eastAsia="ru-RU"/>
        </w:rPr>
        <w:t>поддержка инициативы детей в различных видах деятельности;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• сотрудничество ДОУ с семьей;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ascii="Arial" w:eastAsia="Times New Roman" w:hAnsi="Arial" w:cs="Arial"/>
          <w:color w:val="000000"/>
          <w:szCs w:val="24"/>
          <w:lang w:eastAsia="ru-RU"/>
        </w:rPr>
        <w:t>• </w:t>
      </w:r>
      <w:r w:rsidRPr="00281957">
        <w:rPr>
          <w:rFonts w:eastAsia="Times New Roman" w:cs="Times New Roman"/>
          <w:color w:val="000000"/>
          <w:szCs w:val="24"/>
          <w:lang w:eastAsia="ru-RU"/>
        </w:rPr>
        <w:t>приобщение детей к социокультурным нормам, традициям семьи, общества и государства;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ascii="Arial" w:eastAsia="Times New Roman" w:hAnsi="Arial" w:cs="Arial"/>
          <w:color w:val="000000"/>
          <w:szCs w:val="24"/>
          <w:lang w:eastAsia="ru-RU"/>
        </w:rPr>
        <w:t>• </w:t>
      </w:r>
      <w:r w:rsidRPr="00281957">
        <w:rPr>
          <w:rFonts w:eastAsia="Times New Roman" w:cs="Times New Roman"/>
          <w:color w:val="000000"/>
          <w:szCs w:val="24"/>
          <w:lang w:eastAsia="ru-RU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• возрастная адекватность дошкольного образования (соответствие условий, требований,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методов возрасту и особенностям развития).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Вывод: </w:t>
      </w:r>
      <w:r w:rsidRPr="00281957">
        <w:rPr>
          <w:rFonts w:eastAsia="Times New Roman" w:cs="Times New Roman"/>
          <w:color w:val="4A474B"/>
          <w:szCs w:val="24"/>
          <w:lang w:eastAsia="ru-RU"/>
        </w:rPr>
        <w:t>ДОУ функционирует в соответствии с действующим законодательством Российской Федерации.</w:t>
      </w:r>
    </w:p>
    <w:p w:rsidR="00793F7E" w:rsidRDefault="00793F7E" w:rsidP="00793F7E">
      <w:pPr>
        <w:shd w:val="clear" w:color="auto" w:fill="FFFFFF"/>
        <w:jc w:val="both"/>
        <w:rPr>
          <w:rFonts w:eastAsia="Times New Roman" w:cs="Times New Roman"/>
          <w:b/>
          <w:bCs/>
          <w:color w:val="000000"/>
          <w:sz w:val="28"/>
          <w:lang w:eastAsia="ru-RU"/>
        </w:rPr>
      </w:pP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 w:val="28"/>
          <w:lang w:eastAsia="ru-RU"/>
        </w:rPr>
        <w:t>2.Система управления дошкольной организацией</w:t>
      </w:r>
    </w:p>
    <w:p w:rsidR="00793F7E" w:rsidRDefault="00793F7E" w:rsidP="00793F7E">
      <w:pPr>
        <w:shd w:val="clear" w:color="auto" w:fill="FFFFFF"/>
        <w:jc w:val="both"/>
        <w:rPr>
          <w:rFonts w:eastAsia="Times New Roman" w:cs="Times New Roman"/>
          <w:b/>
          <w:bCs/>
          <w:color w:val="000000"/>
          <w:sz w:val="28"/>
          <w:lang w:eastAsia="ru-RU"/>
        </w:rPr>
      </w:pP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 w:val="28"/>
          <w:lang w:eastAsia="ru-RU"/>
        </w:rPr>
        <w:t>2.1. Характеристика системы управления МКДОУ</w:t>
      </w:r>
    </w:p>
    <w:p w:rsidR="00793F7E" w:rsidRPr="00281957" w:rsidRDefault="00793F7E" w:rsidP="00793F7E">
      <w:pPr>
        <w:shd w:val="clear" w:color="auto" w:fill="FFFFFF"/>
        <w:ind w:firstLine="71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Единоличным исполнительным органом Учреждения является заведующий, к компетенции которого относится осуществление текущего руководства его деятельностью, в том числе:</w:t>
      </w:r>
    </w:p>
    <w:p w:rsidR="00793F7E" w:rsidRPr="00281957" w:rsidRDefault="00793F7E" w:rsidP="00793F7E">
      <w:pPr>
        <w:shd w:val="clear" w:color="auto" w:fill="FFFFFF"/>
        <w:ind w:firstLine="71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организация осуществления в соответствии с требованиями нормативных правовых актов образовательной и иной деятельности Учреждения;</w:t>
      </w:r>
    </w:p>
    <w:p w:rsidR="00793F7E" w:rsidRPr="00281957" w:rsidRDefault="00793F7E" w:rsidP="00793F7E">
      <w:pPr>
        <w:shd w:val="clear" w:color="auto" w:fill="FFFFFF"/>
        <w:ind w:firstLine="71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lastRenderedPageBreak/>
        <w:t>организация обеспечения прав участников образовательного процесса Учреждения;</w:t>
      </w:r>
    </w:p>
    <w:p w:rsidR="00793F7E" w:rsidRPr="00281957" w:rsidRDefault="00793F7E" w:rsidP="00793F7E">
      <w:pPr>
        <w:shd w:val="clear" w:color="auto" w:fill="FFFFFF"/>
        <w:ind w:firstLine="71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организация разработки и принятие локальных нормативных актов, индивидуальных распорядительных актов;</w:t>
      </w:r>
    </w:p>
    <w:p w:rsidR="00793F7E" w:rsidRPr="00281957" w:rsidRDefault="00793F7E" w:rsidP="00793F7E">
      <w:pPr>
        <w:shd w:val="clear" w:color="auto" w:fill="FFFFFF"/>
        <w:ind w:firstLine="71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организация и контроль работы административно-управленческого аппарата;</w:t>
      </w:r>
    </w:p>
    <w:p w:rsidR="00793F7E" w:rsidRPr="00281957" w:rsidRDefault="00793F7E" w:rsidP="00793F7E">
      <w:pPr>
        <w:shd w:val="clear" w:color="auto" w:fill="FFFFFF"/>
        <w:ind w:firstLine="71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установление штатного расписания Учреждения; распределение учебной нагрузки, прием на работу работников, заключение и расторжение с ними трудовых договоров, распределение должностных обязанностей, создание условий и организация дополнительного профессионального образования работников;</w:t>
      </w:r>
    </w:p>
    <w:p w:rsidR="00793F7E" w:rsidRPr="00281957" w:rsidRDefault="00793F7E" w:rsidP="00793F7E">
      <w:pPr>
        <w:shd w:val="clear" w:color="auto" w:fill="FFFFFF"/>
        <w:ind w:firstLine="71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утверждение графиков работы и расписания занятий;</w:t>
      </w:r>
    </w:p>
    <w:p w:rsidR="00793F7E" w:rsidRPr="00281957" w:rsidRDefault="00793F7E" w:rsidP="00793F7E">
      <w:pPr>
        <w:shd w:val="clear" w:color="auto" w:fill="FFFFFF"/>
        <w:ind w:firstLine="71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утверждение должностных инструкций;</w:t>
      </w:r>
    </w:p>
    <w:p w:rsidR="00793F7E" w:rsidRPr="00281957" w:rsidRDefault="00793F7E" w:rsidP="00793F7E">
      <w:pPr>
        <w:shd w:val="clear" w:color="auto" w:fill="FFFFFF"/>
        <w:ind w:firstLine="71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право приостановления выполнения решений коллегиальных органов управления или наложения вето на их решения, противоречащие законодательству, уставу и иным локальным нормативным актам;</w:t>
      </w:r>
    </w:p>
    <w:p w:rsidR="00793F7E" w:rsidRPr="00281957" w:rsidRDefault="00793F7E" w:rsidP="00793F7E">
      <w:pPr>
        <w:shd w:val="clear" w:color="auto" w:fill="FFFFFF"/>
        <w:ind w:firstLine="71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представление отчета по итогам финансового и учебного года общественности и Учредителю;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            утверждение приказов и распоряжений, обязательных для всех работников и обучающихся Учреждения;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          установление должностных окладов (ставок заработной платы) работникам Учреждения в пределах финансовых средств и с учётом ограничений, установленных федеральными и местными нормативами;</w:t>
      </w:r>
    </w:p>
    <w:p w:rsidR="00793F7E" w:rsidRPr="00281957" w:rsidRDefault="00793F7E" w:rsidP="00793F7E">
      <w:pPr>
        <w:shd w:val="clear" w:color="auto" w:fill="FFFFFF"/>
        <w:ind w:firstLine="71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решение иных вопросов, которые не составляют исключительную компетенцию коллегиальных органов управления Учреждением, определенную настоящим Уставом.</w:t>
      </w:r>
    </w:p>
    <w:p w:rsidR="00793F7E" w:rsidRPr="00281957" w:rsidRDefault="00793F7E" w:rsidP="00793F7E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 w:val="28"/>
          <w:lang w:eastAsia="ru-RU"/>
        </w:rPr>
        <w:t>2.2.Структура управления, включая коллегиальные органы управления МКДОУ  «Ратницкий детский сад»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Cs w:val="24"/>
          <w:lang w:eastAsia="ru-RU"/>
        </w:rPr>
        <w:t>Органами коллегиального управления Учреждения являются: </w:t>
      </w:r>
      <w:r w:rsidRPr="00281957">
        <w:rPr>
          <w:rFonts w:eastAsia="Times New Roman" w:cs="Times New Roman"/>
          <w:color w:val="000000"/>
          <w:szCs w:val="24"/>
          <w:lang w:eastAsia="ru-RU"/>
        </w:rPr>
        <w:t>общее собрание работников Учреждения; педагогический совет.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Общее собрание работников Учреждения является постоянно действующим высшим органом коллегиального управления.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В общем собрании работников участвуют все работники, работающие в Учреждении по основному месту работы.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Общее собрание работников действует бессрочно. Собрание созывается по мере надобности, но не реже одного раза в год. Общее собрание может собираться по инициативе директора, либо  по инициативе не менее четверти членов общего собрания.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Педагогический совет Учреждения является постоянно действующим органом коллегиального управления, осуществляющим общее руководство образовательным процессом.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В Педагогический совет входят все педагогические работники, осуществляющие педагогическую деятельность в Учреждении на основании трудовых и гражданско-правовых договоров. Педагогический совет действует бессрочно. Совет собирается по мере надобности, но не реже четырех раз в год.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В Учреждении по инициативе родителей создан  представительный орган - Родительский комитет, который действует на основании Положения.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Родительский комитет имеет право обсуждения вопросов жизни Учреждения и принятия решений в форме предложений. Эти предложения должны быть рассмотрены должностными лицами Учреждения с последующим сообщением о результатах рассмотрения.</w:t>
      </w:r>
    </w:p>
    <w:p w:rsidR="00793F7E" w:rsidRPr="00281957" w:rsidRDefault="00793F7E" w:rsidP="00793F7E">
      <w:pPr>
        <w:shd w:val="clear" w:color="auto" w:fill="FFFFFF"/>
        <w:ind w:firstLine="708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Управление осуществляется в режиме функционирования и проектном управлении.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В коллективе создана атмосфера творческого сотрудничества. Стиль руководства – демократический, но он может меняться в зависимости от конкретных субъектов руководства, а также от конкретной ситуации.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 xml:space="preserve">Реализуя функцию планирования, администрация детского сада непрерывно устанавливает и конкретизирует цели самой организации и структурных подразделений, </w:t>
      </w:r>
      <w:r w:rsidRPr="00281957">
        <w:rPr>
          <w:rFonts w:eastAsia="Times New Roman" w:cs="Times New Roman"/>
          <w:color w:val="000000"/>
          <w:szCs w:val="24"/>
          <w:lang w:eastAsia="ru-RU"/>
        </w:rPr>
        <w:lastRenderedPageBreak/>
        <w:t>определяет средства их достижения, сроки, последовательность их реализации, распределяет ресурсы.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Администрация Детского сада стремится к тому, чтобы воздействие приводило к эффективному взаимодействию всех участников образовательных отношений.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Планирование и анализ образовательной деятельности осуществляется на основе локальных актов Детского сада, регламентирующих организацию воспитательно-образовательного процесса.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В результате построения такой модели управленческой деятельности в коллективе присутствуют: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• творчество педагогов;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• инициатива всех сотрудников;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• желание сделать жизнь воспитанников интересной и содержательной;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• желание в полной мере удовлетворить запросы родителей в воспитании детей.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Основными приоритетами развития системы управления Детским садом являются учет запросов и ожиданий потребителей, демократизация и усиление роли работников в управлении Детским садом.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 w:val="28"/>
          <w:lang w:eastAsia="ru-RU"/>
        </w:rPr>
        <w:t>2.3.Эффективность управления МКДОУ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 w:val="28"/>
          <w:lang w:eastAsia="ru-RU"/>
        </w:rPr>
        <w:t>        </w:t>
      </w:r>
      <w:r w:rsidRPr="00281957">
        <w:rPr>
          <w:rFonts w:eastAsia="Times New Roman" w:cs="Times New Roman"/>
          <w:color w:val="000000"/>
          <w:szCs w:val="24"/>
          <w:lang w:eastAsia="ru-RU"/>
        </w:rPr>
        <w:t>В МКДОУ создана определенная система внутреннего контроля в соответствии с Законом РФ «Об образовании»,  Положением о контрольной деятельности в образовательном учреждении, Уставом учреждения. В МКДОУ плановые или оперативные проверки (функциональный, тематический, фронтальный (комплексный) контроль, мониторинги, результаты которых обсуждаются, анализируются на совещаниях и педсоветах, так в 2020 – 2021 учебном   году были проведены плановые мероприятия разного вида и составлены справки, приняты необходимые управленческие решения. Соблюдаются требования по ведению документации. Контроль направлен на совершенствование деятельности коллектива и достижение высоких результатов. В МКДОУ «Ратницкий детский сад № 7» организована система взаимодействия с учреждениями социокультурной сферы:  МКОУ «Ратницкая ОШ», МУК»Ратницкий СДК,   «Ратницкая библиотека, районный ДК. Согласно плану работы проводятся родительские собрания, круглые столы, семинары с приглашением представителей школ, старшие дошкольники активно участвуют в спортивных мероприятиях. Развитие социальных связей МКДОУ «Ратницкий детский сад № 7» с культурными и образовательными учреждениями положительно влияет на организацию образовательной деятельности. В работе с коллективом внедряются инновационные методы и технологии управления.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Cs w:val="24"/>
          <w:lang w:eastAsia="ru-RU"/>
        </w:rPr>
        <w:t>Вывод</w:t>
      </w:r>
      <w:r w:rsidRPr="00281957">
        <w:rPr>
          <w:rFonts w:eastAsia="Times New Roman" w:cs="Times New Roman"/>
          <w:color w:val="000000"/>
          <w:szCs w:val="24"/>
          <w:lang w:eastAsia="ru-RU"/>
        </w:rPr>
        <w:t>: Система управления в ДОУ обеспечивает оптимальное сочетание традиционных и современных тенденций: программирование деятельности ДОУ в режиме развития, обеспечение инновационного процесса в ДОУ, комплексное сопровождение развития участников инновационной деятельности, что позволяет эффективно организовывать образовательное пространство ДОУ.</w:t>
      </w:r>
    </w:p>
    <w:p w:rsidR="00793F7E" w:rsidRPr="00281957" w:rsidRDefault="00793F7E" w:rsidP="00793F7E">
      <w:pPr>
        <w:shd w:val="clear" w:color="auto" w:fill="FFFFFF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 w:val="28"/>
          <w:lang w:eastAsia="ru-RU"/>
        </w:rPr>
        <w:t>3.Содержание и качество подготовки воспитанников</w:t>
      </w:r>
    </w:p>
    <w:p w:rsidR="00793F7E" w:rsidRPr="00281957" w:rsidRDefault="00793F7E" w:rsidP="00793F7E">
      <w:pPr>
        <w:shd w:val="clear" w:color="auto" w:fill="FFFFFF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 w:val="28"/>
          <w:lang w:eastAsia="ru-RU"/>
        </w:rPr>
        <w:t>3.1. Основные образовательные программы дошкольного образования</w:t>
      </w:r>
    </w:p>
    <w:p w:rsidR="00793F7E" w:rsidRPr="00281957" w:rsidRDefault="00793F7E" w:rsidP="00793F7E">
      <w:pPr>
        <w:shd w:val="clear" w:color="auto" w:fill="FFFFFF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 w:val="28"/>
          <w:lang w:eastAsia="ru-RU"/>
        </w:rPr>
        <w:t>Анализ реализации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 xml:space="preserve">В ДОУ реализуются основная образовательная программа дошкольного образования  МКДОУ «Ратницкий детский сад № 7» и методики дошкольного образования, используются информационные технологии, создана комплексно-тематическая система планирования образовательной деятельности с учетом направленности реализуемой образовательной программы, возрастных особенностей воспитанников, которая позволяет поддерживать качество подготовки воспитанников к школе на достаточно высоком уровне. Содержание программы соответствует основным положениям возрастной психологии и  дошкольной педагогики, выстроено с учетом </w:t>
      </w:r>
      <w:r w:rsidRPr="00281957">
        <w:rPr>
          <w:rFonts w:eastAsia="Times New Roman" w:cs="Times New Roman"/>
          <w:color w:val="000000"/>
          <w:szCs w:val="24"/>
          <w:lang w:eastAsia="ru-RU"/>
        </w:rPr>
        <w:lastRenderedPageBreak/>
        <w:t>принципа интеграции образовательных областей в соответствии с возрастными возможностями и особенностями воспитанников, спецификой и возможностями ДОУ. Программа основана на комплексно-тематическом принципе построения образовательного процесса. Образовательная деятельность осуществляется в процессе организации различных видов детской деятельности: образовательной деятельности, осуществляемой в ходе режимных моментов, самостоятельной деятельности, организованной образовательной деятельности, взаимодействия с семьями воспитанников.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Программа составлена в соответствии с направлениями развития детей: «Физическое развитие», «Социально-коммуникативное развитие», «Познавательное развитие», «Художественно эстетическое развитие», «Речевое развитие». Реализация каждого направления предполагает решение образовательных задач во всех видах детской деятельности, имеющих место в режиме дня дошкольного образовательного учреждения.    Педагоги используют личностно-ориентированный подход при планировании и организации работы с детьми. Ведется систематическая работа по педагогической диагностике и коррекции развития детей, адаптации к социально-психологическим особенностям группы, организуется психолого-консультативная деятельность.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Подводя итоги эффективности педагогического воздействия освоения основной образовательной программы можно отметить что:</w:t>
      </w:r>
    </w:p>
    <w:p w:rsidR="00793F7E" w:rsidRPr="00281957" w:rsidRDefault="00793F7E" w:rsidP="00793F7E">
      <w:pPr>
        <w:shd w:val="clear" w:color="auto" w:fill="FFFFFF"/>
        <w:ind w:firstLine="708"/>
        <w:jc w:val="center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 w:val="28"/>
          <w:lang w:eastAsia="ru-RU"/>
        </w:rPr>
        <w:t>Показатели выполнения программы «От рождения до школы»</w:t>
      </w:r>
    </w:p>
    <w:p w:rsidR="00793F7E" w:rsidRPr="00281957" w:rsidRDefault="00793F7E" w:rsidP="00793F7E">
      <w:pPr>
        <w:shd w:val="clear" w:color="auto" w:fill="FFFFFF"/>
        <w:ind w:firstLine="71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Педагоги используют личностно-ориентированный подход при планировании и организации работы с детьми. Ведется систематическая работа по педагогической диагностике и коррекции развития детей, адаптации к социально-психологическим особенностям группы, организуется психолого-консультативная деятельность.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 xml:space="preserve">Показатели  выполнения  программы за 2020-2021 учебный год приведены в </w:t>
      </w:r>
      <w:r w:rsidRPr="00281957">
        <w:rPr>
          <w:rFonts w:eastAsia="Times New Roman" w:cs="Times New Roman"/>
          <w:b/>
          <w:bCs/>
          <w:color w:val="000000"/>
          <w:szCs w:val="24"/>
          <w:lang w:eastAsia="ru-RU"/>
        </w:rPr>
        <w:t>таблице.</w:t>
      </w:r>
    </w:p>
    <w:p w:rsidR="00793F7E" w:rsidRPr="00281957" w:rsidRDefault="00793F7E" w:rsidP="00793F7E">
      <w:pPr>
        <w:shd w:val="clear" w:color="auto" w:fill="FFFFFF"/>
        <w:ind w:firstLine="708"/>
        <w:jc w:val="right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Таблица 3</w:t>
      </w:r>
    </w:p>
    <w:tbl>
      <w:tblPr>
        <w:tblW w:w="8655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32"/>
        <w:gridCol w:w="1632"/>
        <w:gridCol w:w="1680"/>
        <w:gridCol w:w="1673"/>
        <w:gridCol w:w="1338"/>
      </w:tblGrid>
      <w:tr w:rsidR="00793F7E" w:rsidRPr="00281957" w:rsidTr="0022181B">
        <w:tc>
          <w:tcPr>
            <w:tcW w:w="2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Подгруппа</w:t>
            </w:r>
          </w:p>
        </w:tc>
        <w:tc>
          <w:tcPr>
            <w:tcW w:w="74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Усвоения программы по 5 образовательным областям (%)</w:t>
            </w:r>
          </w:p>
        </w:tc>
      </w:tr>
      <w:tr w:rsidR="00793F7E" w:rsidRPr="00281957" w:rsidTr="0022181B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3F7E" w:rsidRPr="00281957" w:rsidRDefault="00793F7E" w:rsidP="0022181B">
            <w:pPr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Низкий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Средний</w:t>
            </w:r>
          </w:p>
        </w:tc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высокий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793F7E" w:rsidRPr="00281957" w:rsidTr="0022181B">
        <w:tc>
          <w:tcPr>
            <w:tcW w:w="2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          2 младшая 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  <w:t xml:space="preserve">                        68</w:t>
            </w:r>
          </w:p>
        </w:tc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  <w:t xml:space="preserve">                      30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793F7E" w:rsidRPr="00281957" w:rsidTr="0022181B">
        <w:tc>
          <w:tcPr>
            <w:tcW w:w="2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793F7E" w:rsidRPr="00281957" w:rsidTr="0022181B">
        <w:tc>
          <w:tcPr>
            <w:tcW w:w="2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793F7E" w:rsidRPr="00281957" w:rsidTr="0022181B">
        <w:tc>
          <w:tcPr>
            <w:tcW w:w="2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      Средняя 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52</w:t>
            </w:r>
          </w:p>
        </w:tc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             38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793F7E" w:rsidRPr="00281957" w:rsidTr="0022181B">
        <w:tc>
          <w:tcPr>
            <w:tcW w:w="2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793F7E" w:rsidRPr="00281957" w:rsidTr="0022181B">
        <w:tc>
          <w:tcPr>
            <w:tcW w:w="2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793F7E" w:rsidRPr="00281957" w:rsidTr="0022181B">
        <w:tc>
          <w:tcPr>
            <w:tcW w:w="2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       Старшая 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             48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793F7E" w:rsidRPr="00281957" w:rsidTr="0022181B">
        <w:tc>
          <w:tcPr>
            <w:tcW w:w="2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Подготовительная 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68</w:t>
            </w:r>
          </w:p>
        </w:tc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             32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793F7E" w:rsidRPr="00281957" w:rsidTr="0022181B">
        <w:tc>
          <w:tcPr>
            <w:tcW w:w="2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793F7E" w:rsidRPr="00281957" w:rsidTr="0022181B">
        <w:tc>
          <w:tcPr>
            <w:tcW w:w="2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righ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</w:tbl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В результате проведённого мониторинга  освоения программы детьми старшего дошкольного возраста показал, что просматривается положительная динамика результатов образования детей в соответствии с показателями. Результаты педагогического анализа показывают преобладание детей с высоким и средним уровнем развития. Отмечается качественная работа  по социально-коммуникативному развитию, так как формирование представлений о здоровом образе жизни и правилам безопасного поведения, воспитание культурно-гигиенических навыков тесно связаны с другими образовательными областями. Использование оптимальных форм взаимодействия педагогов и воспитанников в совместной деятельности и в режимные моменты  позволили достичь неплохих результатов усвоения программного содержания в познавательном развитии, достаточно стабильный результат освоения программы получился в художественно эстетическом развитии. Следует обратить внимание на речевое развитие детей, так как дети испытывают трудности в освоении программного содержания по речевому развитию. С детьми спланировать индивидуальную работу, а с родителями консультативную помощь в организации индивидуальной работы с ребёнком дома.</w:t>
      </w:r>
    </w:p>
    <w:p w:rsidR="00793F7E" w:rsidRPr="00281957" w:rsidRDefault="00793F7E" w:rsidP="00793F7E">
      <w:pPr>
        <w:shd w:val="clear" w:color="auto" w:fill="FFFFFF"/>
        <w:ind w:firstLine="36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lastRenderedPageBreak/>
        <w:t>Результаты освоения ООПДО соответствуют требованиям ФГОС. Для детей, имеющих трудности в усвоении программы разрабатываются индивидуальные маршруты, оказывается педагогическое сопровождение.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            По итогам педагогического наблюдения выпускники ДОУ имеют следующие уровни готовности к обучению в школе: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— 100% выпускников ДОУ освоили образовательную программу  дошкольного образования  на высоком и среднем уровне;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— выпускники ДОУ имеют следующий уровень готовности к обучению в школе: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 уровень развития школьной зрелости: 58% — высокий уровень, 36% — средний, 6% — низкий.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Cs w:val="24"/>
          <w:lang w:eastAsia="ru-RU"/>
        </w:rPr>
        <w:t>Итоги адаптации  детей 2 младшей подгруппы: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Прием детей в ДОУ осуществлялся с 3 сентября 2020 года.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Всего в ДОУ было принято – 3 ребенка.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Воспитатели: Семенова Ю.М.; Харлампиева В.А.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. Все режимные моменты соблюдаются, организован гибкий режим дня в период адаптации ребенка в детском саду.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На всех этапах велась и продолжает вестись активная просветительская работа по вопросам адаптации.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        Во-первых, в раздевальной комнате находится информационный стенд, на котором размещены материалы для подготовки ребенка к началу посещения детского сада.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        Во-вторых, родители вместе с ребенком приглашались на индивидуальную консультацию, целью которой являлось: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Сбор информации о семье;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Выявление отношения родителей к поступлению ребенка в детский сад;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Установление партнерских, доброжелательных отношений.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Кроме того, на консультации собиралась информация о ребенке: выяснялись индивидуально-личностные привычки, приученность к режиму, питанию, особенности засыпания и сна. Игровые навыки. Умение вступать в контакт с незнакомыми взрослыми и сверстниками.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        На основе этих данных определялась степень субъективной готовности ребенка к поступлению в детский сад, после чего родителям давались соответствующие рекомендации по подготовке малыша к приходу в детский сад.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        На протяжении всего адаптационного периода велся ежедневный контроль за состоянием здоровья малышей, эмоциональным состоянием, аппетитом, сном ребенка (с этой целью на каждого ребенка заполнялся адаптационный лист).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        Осуществлялось неполное пребывание ребенка в начальный период адаптации: на 2, 4 часа.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        Проводились совместные прогулки. Использование разнообразных игр с речевым сопровождением: хороводы, марши, песенки, потешки, стишки, «ладушки», «догонялки» и т.д. помогло детям легче пережить адаптационный стресс. Эти игры быстро вовлекали детей в свой ритм, переключали их с дружного плача на дружное хлопанье в ладоши и топанье ногами, объединяли детей, задавали положительный эмоциональный настрой. В этих играх даже стеснительные, замкнутые дети постепенно преодолевали внутренний барьер, спустя месяц, шли на с взрослыми и сверстниками на контакт.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        </w:t>
      </w:r>
    </w:p>
    <w:p w:rsidR="00793F7E" w:rsidRPr="00281957" w:rsidRDefault="00793F7E" w:rsidP="00793F7E">
      <w:pPr>
        <w:shd w:val="clear" w:color="auto" w:fill="FFFFFF"/>
        <w:ind w:firstLine="360"/>
        <w:jc w:val="center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Cs w:val="24"/>
          <w:lang w:eastAsia="ru-RU"/>
        </w:rPr>
        <w:t>Реализация годовых задач</w:t>
      </w:r>
    </w:p>
    <w:p w:rsidR="00793F7E" w:rsidRPr="00281957" w:rsidRDefault="00793F7E" w:rsidP="00793F7E">
      <w:pPr>
        <w:shd w:val="clear" w:color="auto" w:fill="FFFFFF"/>
        <w:jc w:val="both"/>
        <w:rPr>
          <w:rFonts w:eastAsia="Times New Roman" w:cs="Times New Roman"/>
          <w:color w:val="222222"/>
          <w:szCs w:val="24"/>
          <w:lang w:eastAsia="ru-RU"/>
        </w:rPr>
      </w:pPr>
      <w:r w:rsidRPr="00281957">
        <w:rPr>
          <w:rFonts w:eastAsia="Times New Roman" w:cs="Times New Roman"/>
          <w:color w:val="222222"/>
          <w:szCs w:val="24"/>
          <w:lang w:eastAsia="ru-RU"/>
        </w:rPr>
        <w:t xml:space="preserve">        Вся работа коллектива ДОУ в 2020 – 2021 учебном году велась согласно годового плана и его основных задач:  </w:t>
      </w:r>
    </w:p>
    <w:p w:rsidR="00793F7E" w:rsidRPr="00281957" w:rsidRDefault="00793F7E" w:rsidP="00793F7E">
      <w:pPr>
        <w:spacing w:before="100" w:beforeAutospacing="1" w:after="100" w:afterAutospacing="1"/>
        <w:rPr>
          <w:rFonts w:eastAsia="Times New Roman" w:cs="Times New Roman"/>
          <w:sz w:val="22"/>
          <w:lang w:eastAsia="ru-RU"/>
        </w:rPr>
      </w:pPr>
      <w:r w:rsidRPr="00281957">
        <w:rPr>
          <w:rFonts w:eastAsia="Times New Roman" w:cs="Times New Roman"/>
          <w:color w:val="000000"/>
          <w:sz w:val="22"/>
          <w:lang w:eastAsia="ru-RU"/>
        </w:rPr>
        <w:t>1.Сохранение и укрепление здоровья детей, обеспечение физической и психической безопасности через совершенствование взаимодействия коллектива дошкольного учреждения и семьи, поиска оптимальных форм работы с родителями.</w:t>
      </w:r>
    </w:p>
    <w:p w:rsidR="00793F7E" w:rsidRPr="00281957" w:rsidRDefault="00793F7E" w:rsidP="00793F7E">
      <w:pPr>
        <w:rPr>
          <w:rFonts w:eastAsia="Times New Roman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 w:val="22"/>
          <w:lang w:eastAsia="ru-RU"/>
        </w:rPr>
        <w:lastRenderedPageBreak/>
        <w:t xml:space="preserve">2. </w:t>
      </w:r>
      <w:r w:rsidRPr="00281957">
        <w:rPr>
          <w:rFonts w:eastAsia="Times New Roman" w:cs="Times New Roman"/>
          <w:color w:val="000000"/>
          <w:sz w:val="22"/>
          <w:shd w:val="clear" w:color="auto" w:fill="FFFFFF"/>
          <w:lang w:eastAsia="ru-RU"/>
        </w:rPr>
        <w:t xml:space="preserve"> Совершенствование работы  детского сада по формированию у дошкольников основ экологической культуры. Создание условий для экологического воспитания детей.</w:t>
      </w:r>
      <w:r w:rsidRPr="00281957">
        <w:rPr>
          <w:rFonts w:eastAsia="Times New Roman" w:cs="Times New Roman"/>
          <w:color w:val="000000"/>
          <w:sz w:val="22"/>
          <w:lang w:eastAsia="ru-RU"/>
        </w:rPr>
        <w:br/>
      </w:r>
    </w:p>
    <w:p w:rsidR="00793F7E" w:rsidRPr="00281957" w:rsidRDefault="00793F7E" w:rsidP="00793F7E">
      <w:pPr>
        <w:jc w:val="both"/>
        <w:rPr>
          <w:rFonts w:eastAsia="Calibri" w:cs="Times New Roman"/>
          <w:sz w:val="22"/>
        </w:rPr>
      </w:pPr>
      <w:r w:rsidRPr="00281957">
        <w:rPr>
          <w:rFonts w:eastAsia="Calibri" w:cs="Times New Roman"/>
          <w:sz w:val="22"/>
        </w:rPr>
        <w:t>3. Развитие личности ребенка дошкольного возраста посредством игровой деятельности.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Решение данных задач осуществлялось совместно со всеми субъектами образовательного процесса: педагогами, родителями, детьми.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Cs w:val="24"/>
          <w:u w:val="single"/>
          <w:lang w:eastAsia="ru-RU"/>
        </w:rPr>
        <w:t>Формы работы:</w:t>
      </w:r>
    </w:p>
    <w:p w:rsidR="00793F7E" w:rsidRPr="00281957" w:rsidRDefault="00793F7E" w:rsidP="00793F7E">
      <w:pPr>
        <w:shd w:val="clear" w:color="auto" w:fill="FFFFFF"/>
        <w:ind w:left="426" w:hanging="426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Cs w:val="24"/>
          <w:lang w:eastAsia="ru-RU"/>
        </w:rPr>
        <w:t>Традиционные:</w:t>
      </w:r>
    </w:p>
    <w:p w:rsidR="00793F7E" w:rsidRPr="00281957" w:rsidRDefault="00793F7E" w:rsidP="00793F7E">
      <w:pPr>
        <w:numPr>
          <w:ilvl w:val="0"/>
          <w:numId w:val="1"/>
        </w:numPr>
        <w:shd w:val="clear" w:color="auto" w:fill="FFFFFF"/>
        <w:spacing w:after="200" w:line="276" w:lineRule="auto"/>
        <w:ind w:left="810"/>
        <w:jc w:val="both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тематические педсоветы;</w:t>
      </w:r>
    </w:p>
    <w:p w:rsidR="00793F7E" w:rsidRPr="00281957" w:rsidRDefault="00793F7E" w:rsidP="00793F7E">
      <w:pPr>
        <w:numPr>
          <w:ilvl w:val="0"/>
          <w:numId w:val="1"/>
        </w:numPr>
        <w:shd w:val="clear" w:color="auto" w:fill="FFFFFF"/>
        <w:spacing w:after="200" w:line="276" w:lineRule="auto"/>
        <w:ind w:left="810"/>
        <w:jc w:val="both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теоретические семинары;</w:t>
      </w:r>
    </w:p>
    <w:p w:rsidR="00793F7E" w:rsidRPr="00281957" w:rsidRDefault="00793F7E" w:rsidP="00793F7E">
      <w:pPr>
        <w:numPr>
          <w:ilvl w:val="0"/>
          <w:numId w:val="1"/>
        </w:numPr>
        <w:shd w:val="clear" w:color="auto" w:fill="FFFFFF"/>
        <w:spacing w:after="200" w:line="276" w:lineRule="auto"/>
        <w:ind w:left="810"/>
        <w:jc w:val="both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семинары-практикумы;</w:t>
      </w:r>
    </w:p>
    <w:p w:rsidR="00793F7E" w:rsidRPr="00281957" w:rsidRDefault="00793F7E" w:rsidP="00793F7E">
      <w:pPr>
        <w:numPr>
          <w:ilvl w:val="0"/>
          <w:numId w:val="1"/>
        </w:numPr>
        <w:shd w:val="clear" w:color="auto" w:fill="FFFFFF"/>
        <w:spacing w:after="200" w:line="276" w:lineRule="auto"/>
        <w:ind w:left="810"/>
        <w:jc w:val="both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дни открытых дверей;</w:t>
      </w:r>
    </w:p>
    <w:p w:rsidR="00793F7E" w:rsidRPr="00281957" w:rsidRDefault="00793F7E" w:rsidP="00793F7E">
      <w:pPr>
        <w:numPr>
          <w:ilvl w:val="0"/>
          <w:numId w:val="1"/>
        </w:numPr>
        <w:shd w:val="clear" w:color="auto" w:fill="FFFFFF"/>
        <w:spacing w:after="200" w:line="276" w:lineRule="auto"/>
        <w:ind w:left="810"/>
        <w:jc w:val="both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повышение квалификации;</w:t>
      </w:r>
    </w:p>
    <w:p w:rsidR="00793F7E" w:rsidRPr="00281957" w:rsidRDefault="00793F7E" w:rsidP="00793F7E">
      <w:pPr>
        <w:numPr>
          <w:ilvl w:val="0"/>
          <w:numId w:val="1"/>
        </w:numPr>
        <w:shd w:val="clear" w:color="auto" w:fill="FFFFFF"/>
        <w:spacing w:after="200" w:line="276" w:lineRule="auto"/>
        <w:ind w:left="810"/>
        <w:jc w:val="both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работа педагогов над темами самообразования;</w:t>
      </w:r>
    </w:p>
    <w:p w:rsidR="00793F7E" w:rsidRPr="00281957" w:rsidRDefault="00793F7E" w:rsidP="00793F7E">
      <w:pPr>
        <w:numPr>
          <w:ilvl w:val="0"/>
          <w:numId w:val="1"/>
        </w:numPr>
        <w:shd w:val="clear" w:color="auto" w:fill="FFFFFF"/>
        <w:spacing w:after="200" w:line="276" w:lineRule="auto"/>
        <w:ind w:left="810"/>
        <w:jc w:val="both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открытые мероприятия и их анализ;</w:t>
      </w:r>
    </w:p>
    <w:p w:rsidR="00793F7E" w:rsidRPr="00281957" w:rsidRDefault="00793F7E" w:rsidP="00793F7E">
      <w:pPr>
        <w:numPr>
          <w:ilvl w:val="0"/>
          <w:numId w:val="1"/>
        </w:numPr>
        <w:shd w:val="clear" w:color="auto" w:fill="FFFFFF"/>
        <w:spacing w:after="200" w:line="276" w:lineRule="auto"/>
        <w:ind w:left="810"/>
        <w:jc w:val="both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участие в конкурсах;</w:t>
      </w:r>
    </w:p>
    <w:p w:rsidR="00793F7E" w:rsidRPr="00281957" w:rsidRDefault="00793F7E" w:rsidP="00793F7E">
      <w:pPr>
        <w:numPr>
          <w:ilvl w:val="0"/>
          <w:numId w:val="1"/>
        </w:numPr>
        <w:shd w:val="clear" w:color="auto" w:fill="FFFFFF"/>
        <w:spacing w:after="200" w:line="276" w:lineRule="auto"/>
        <w:ind w:left="810"/>
        <w:jc w:val="both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организация консультативной подготовки педагогов.</w:t>
      </w:r>
    </w:p>
    <w:p w:rsidR="00793F7E" w:rsidRPr="00281957" w:rsidRDefault="00793F7E" w:rsidP="00793F7E">
      <w:pPr>
        <w:shd w:val="clear" w:color="auto" w:fill="FFFFFF"/>
        <w:ind w:left="450" w:hanging="45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Cs w:val="24"/>
          <w:lang w:eastAsia="ru-RU"/>
        </w:rPr>
        <w:t>Инновационные:</w:t>
      </w:r>
    </w:p>
    <w:p w:rsidR="00793F7E" w:rsidRPr="00281957" w:rsidRDefault="00793F7E" w:rsidP="00793F7E">
      <w:pPr>
        <w:numPr>
          <w:ilvl w:val="0"/>
          <w:numId w:val="2"/>
        </w:numPr>
        <w:shd w:val="clear" w:color="auto" w:fill="FFFFFF"/>
        <w:spacing w:after="200" w:line="276" w:lineRule="auto"/>
        <w:ind w:left="810"/>
        <w:jc w:val="both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«Методическое портфолио педагогов»;</w:t>
      </w:r>
    </w:p>
    <w:p w:rsidR="00793F7E" w:rsidRPr="00281957" w:rsidRDefault="00793F7E" w:rsidP="00793F7E">
      <w:pPr>
        <w:numPr>
          <w:ilvl w:val="0"/>
          <w:numId w:val="2"/>
        </w:numPr>
        <w:shd w:val="clear" w:color="auto" w:fill="FFFFFF"/>
        <w:spacing w:after="200" w:line="276" w:lineRule="auto"/>
        <w:ind w:left="810"/>
        <w:jc w:val="both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Мастер-классы;</w:t>
      </w:r>
    </w:p>
    <w:p w:rsidR="00793F7E" w:rsidRPr="00281957" w:rsidRDefault="00793F7E" w:rsidP="00793F7E">
      <w:pPr>
        <w:numPr>
          <w:ilvl w:val="0"/>
          <w:numId w:val="2"/>
        </w:numPr>
        <w:shd w:val="clear" w:color="auto" w:fill="FFFFFF"/>
        <w:spacing w:after="200" w:line="276" w:lineRule="auto"/>
        <w:ind w:left="810"/>
        <w:jc w:val="both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проектная деятельность;</w:t>
      </w:r>
    </w:p>
    <w:p w:rsidR="00793F7E" w:rsidRPr="00281957" w:rsidRDefault="00793F7E" w:rsidP="00793F7E">
      <w:pPr>
        <w:numPr>
          <w:ilvl w:val="0"/>
          <w:numId w:val="2"/>
        </w:numPr>
        <w:shd w:val="clear" w:color="auto" w:fill="FFFFFF"/>
        <w:spacing w:after="200" w:line="276" w:lineRule="auto"/>
        <w:ind w:left="810"/>
        <w:jc w:val="both"/>
        <w:rPr>
          <w:rFonts w:ascii="Calibri" w:eastAsia="Times New Roman" w:hAnsi="Calibri" w:cs="Arial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творческие конкурсы.</w:t>
      </w:r>
    </w:p>
    <w:p w:rsidR="00793F7E" w:rsidRPr="00281957" w:rsidRDefault="00793F7E" w:rsidP="00793F7E">
      <w:pPr>
        <w:shd w:val="clear" w:color="auto" w:fill="FFFFFF"/>
        <w:ind w:firstLine="36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Cs w:val="24"/>
          <w:lang w:eastAsia="ru-RU"/>
        </w:rPr>
        <w:t>Вывод:</w:t>
      </w:r>
      <w:r w:rsidRPr="00281957">
        <w:rPr>
          <w:rFonts w:eastAsia="Times New Roman" w:cs="Times New Roman"/>
          <w:color w:val="000000"/>
          <w:szCs w:val="24"/>
          <w:lang w:eastAsia="ru-RU"/>
        </w:rPr>
        <w:t> Результаты деятельности МКДОУ «Ратницкий детский сад №7» за 2020- 2021 учебный  год тщательно проанализированы, сделаны выводы в том, что в целом работа в МКДОУ проводилась целенаправленно и эффективно. Основная образовательная программа обеспечивает разностороннее развитие детей в возрасте от 3 до 7 лет с учетом их возрастных и индивидуальных особенностей по основным направлениям: физическому, социально-личностному, познавательно-речевому и художественно-эстетическому. Программа обеспечила достижение воспитанниками готовности к школе. Основная образовательная  программа дошкольного образования МКДОУ реализована в полном объеме.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 w:val="28"/>
          <w:lang w:eastAsia="ru-RU"/>
        </w:rPr>
        <w:t>3.2.Состояние воспитательной работы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В МКДОУ «Ратницкий детский сад № 7» воспитательная деятельность является ориентиром для каждого педагога, так как детский сад мы рассматриваем как единую, целостную воспитательную систему. Основной ценностью воспитательной работы МКДОУ  является максимальное развитие личности каждого воспитанника с учетом его психофизиологических возможностей и формирование ее готовности к дальнейшему развитию и самостоятельности. Задачи воспитательной системы: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  создание среды, способствующей индивидуализации условий обучения для каждого ребёнка;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lastRenderedPageBreak/>
        <w:t>-  предоставление ребёнку возможности выбора, как через планирование соответствующей деятельности, так и через организацию центров активности;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  участие семьи;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  максимальное сохранение и укрепление физического и психического здоровья в период дошкольного детства.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Воспитательная работы осуществляется непрерывно, с применением всех допустимых образовательных и воспитательных технологий. Главными технологиями эффективной реализации воспитательной системы являются: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  Личностно - ориентированное взаимодействие детей друг с другом, детей и взрослых, педагогов и родителей.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 Конструирование образовательного процесса осуществляется на основе модели субъект - субъектного взаимодействия педагога с детьми и их родителями.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 Реализация модели субъект - субъектного взаимодействия основана на способности конструировать педагогический процесс на основе педагогической диагностики.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 Открытость педагогического процесса, сотрудничество педагогического коллектива детского сада с родителями, другими учреждениями посёлка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Формы организации воспитательной деятельности выбраны в зависимости от методики воспитательного воздействия: словесные формы (встречи, беседы, игры и т.п.); практические (экскурсии, конкурсы, тематические вечера, занятия кружков и т.п.); наглядные формы (выставки художественного творчества, книжные выставки, видеофильмы, презентации и т.п.).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Управление воспитательной системой создает возможности, при которых воспитательный процесс становится эффективным и действенным. Объединяя усилия взрослых по установлению взаимопонимания и гармоничных отношений с детьми, стараемся выработать единство требований педагогов и родителей к вопросам воспитания.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Cs w:val="24"/>
          <w:lang w:eastAsia="ru-RU"/>
        </w:rPr>
        <w:t>Мероприятия, направленные на повышение эффективности воспитательного процесса МКДОУ: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 - консультации;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 круглый стол;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 открытые мероприятия;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 развлечения;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 праздники;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 мастер-классы;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 конкурсы;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 наглядная пропаганда.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 xml:space="preserve">Эффективность реализации программ  работы можно увидеть, как только окажешься в нашем детском саду. В фойе расположена выставка коллективных работ, фотовыставка которые сменяется каждый сезон: «Осенние фантазии», «Зимняя сказка», «День Победы», «Мой любимый детский сад», «Проводы зимы», «Русская народная культура». В группе оформлены выставки детского творчества «Радуга творчества». Стены групповых комнат оформлены индивидуальными и коллективными работами, сделанными во время работы кружков художественно-эстетической направленности. Родители воспитанников интересуются навыками детей и с удовольствием принимают участие в родительских клубах, где вместе с детьми овладевают квилингом, торцеванием, коллажем и другими техниками работы с бумагой и бросовым материалом. Очень важна и обратная связь: поделки детей к праздникам, юбилейным датам очень дороги, как родителям, так и друзьям, сотрудникам учреждения, ветеранам войны и труда. Работы педагогов и детей представляются творческими выставками и вернисажами внутриучрежденческого и поселкового значения, демонстрируются на семинарах родителей воспитанников. Детей, посещающих кружки, отличает высокий уровень </w:t>
      </w:r>
      <w:r w:rsidRPr="00281957">
        <w:rPr>
          <w:rFonts w:eastAsia="Times New Roman" w:cs="Times New Roman"/>
          <w:color w:val="000000"/>
          <w:szCs w:val="24"/>
          <w:lang w:eastAsia="ru-RU"/>
        </w:rPr>
        <w:lastRenderedPageBreak/>
        <w:t>развития творческих, познавательных способностей, межличностного общения со сверстниками и взрослыми.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Cs w:val="24"/>
          <w:lang w:eastAsia="ru-RU"/>
        </w:rPr>
        <w:t>Вывод:</w:t>
      </w:r>
      <w:r w:rsidRPr="00281957">
        <w:rPr>
          <w:rFonts w:eastAsia="Times New Roman" w:cs="Times New Roman"/>
          <w:color w:val="000000"/>
          <w:szCs w:val="24"/>
          <w:lang w:eastAsia="ru-RU"/>
        </w:rPr>
        <w:t xml:space="preserve"> Таким образом, мониторинг образовательного процесса показал высокий уровень педагогического воздействия с учетом индивидуальных особенностей каждого ребенка и выстраивание траектории развития воспитанников согласно индивидуальному образовательному маршруту воспитанников. </w:t>
      </w:r>
    </w:p>
    <w:p w:rsidR="00793F7E" w:rsidRPr="00281957" w:rsidRDefault="00793F7E" w:rsidP="00793F7E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Cs w:val="24"/>
          <w:lang w:eastAsia="ru-RU"/>
        </w:rPr>
        <w:t>Кадры:</w:t>
      </w:r>
    </w:p>
    <w:tbl>
      <w:tblPr>
        <w:tblW w:w="9885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3"/>
        <w:gridCol w:w="908"/>
        <w:gridCol w:w="1204"/>
        <w:gridCol w:w="1098"/>
        <w:gridCol w:w="854"/>
        <w:gridCol w:w="886"/>
        <w:gridCol w:w="888"/>
        <w:gridCol w:w="779"/>
        <w:gridCol w:w="805"/>
        <w:gridCol w:w="1220"/>
      </w:tblGrid>
      <w:tr w:rsidR="00793F7E" w:rsidRPr="00281957" w:rsidTr="0022181B">
        <w:trPr>
          <w:trHeight w:val="300"/>
        </w:trPr>
        <w:tc>
          <w:tcPr>
            <w:tcW w:w="13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93F7E" w:rsidRPr="00281957" w:rsidRDefault="00793F7E" w:rsidP="0022181B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16"/>
                <w:lang w:eastAsia="ru-RU"/>
              </w:rPr>
              <w:t>Пед. кадры</w:t>
            </w:r>
          </w:p>
        </w:tc>
        <w:tc>
          <w:tcPr>
            <w:tcW w:w="6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93F7E" w:rsidRPr="00281957" w:rsidRDefault="00793F7E" w:rsidP="0022181B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16"/>
                <w:lang w:eastAsia="ru-RU"/>
              </w:rPr>
              <w:t>Кол-во педагогов</w:t>
            </w:r>
          </w:p>
        </w:tc>
        <w:tc>
          <w:tcPr>
            <w:tcW w:w="48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93F7E" w:rsidRPr="00281957" w:rsidRDefault="00793F7E" w:rsidP="0022181B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16"/>
                <w:lang w:eastAsia="ru-RU"/>
              </w:rPr>
              <w:t>Образование</w:t>
            </w:r>
          </w:p>
        </w:tc>
        <w:tc>
          <w:tcPr>
            <w:tcW w:w="31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93F7E" w:rsidRPr="00281957" w:rsidRDefault="00793F7E" w:rsidP="0022181B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16"/>
                <w:lang w:eastAsia="ru-RU"/>
              </w:rPr>
              <w:t>Аттестованы на квалификационную категорию</w:t>
            </w:r>
          </w:p>
        </w:tc>
      </w:tr>
      <w:tr w:rsidR="00793F7E" w:rsidRPr="00281957" w:rsidTr="0022181B">
        <w:trPr>
          <w:trHeight w:val="7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3F7E" w:rsidRPr="00281957" w:rsidRDefault="00793F7E" w:rsidP="0022181B">
            <w:pPr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3F7E" w:rsidRPr="00281957" w:rsidRDefault="00793F7E" w:rsidP="0022181B">
            <w:pPr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93F7E" w:rsidRPr="00281957" w:rsidRDefault="00793F7E" w:rsidP="0022181B">
            <w:pPr>
              <w:ind w:left="-86" w:firstLine="86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16"/>
                <w:lang w:eastAsia="ru-RU"/>
              </w:rPr>
              <w:t>Высшее педагогическое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93F7E" w:rsidRPr="00281957" w:rsidRDefault="00793F7E" w:rsidP="0022181B">
            <w:pPr>
              <w:ind w:left="-84" w:right="-108" w:firstLine="84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16"/>
                <w:lang w:eastAsia="ru-RU"/>
              </w:rPr>
              <w:t>среднее специ-альное педагогическое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93F7E" w:rsidRPr="00281957" w:rsidRDefault="00793F7E" w:rsidP="0022181B">
            <w:pPr>
              <w:ind w:left="-132" w:right="-130" w:firstLine="132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16"/>
                <w:lang w:eastAsia="ru-RU"/>
              </w:rPr>
              <w:t>не имеют образования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93F7E" w:rsidRPr="00281957" w:rsidRDefault="00793F7E" w:rsidP="0022181B">
            <w:pPr>
              <w:ind w:left="-84" w:right="-108" w:firstLine="84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16"/>
                <w:lang w:eastAsia="ru-RU"/>
              </w:rPr>
              <w:t>Обучаются заочно по профилю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93F7E" w:rsidRPr="00281957" w:rsidRDefault="00793F7E" w:rsidP="0022181B">
            <w:pPr>
              <w:ind w:left="-106" w:right="-110" w:firstLine="106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16"/>
                <w:lang w:eastAsia="ru-RU"/>
              </w:rPr>
              <w:t>прошли по ФГОС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93F7E" w:rsidRPr="00281957" w:rsidRDefault="00793F7E" w:rsidP="0022181B">
            <w:pPr>
              <w:ind w:right="-108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16"/>
                <w:lang w:eastAsia="ru-RU"/>
              </w:rPr>
              <w:t>На высшую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93F7E" w:rsidRPr="00281957" w:rsidRDefault="00793F7E" w:rsidP="0022181B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16"/>
                <w:lang w:eastAsia="ru-RU"/>
              </w:rPr>
              <w:t>На первую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93F7E" w:rsidRPr="00281957" w:rsidRDefault="00793F7E" w:rsidP="0022181B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16"/>
                <w:lang w:eastAsia="ru-RU"/>
              </w:rPr>
              <w:t>На вторую или на соответствие занимаемой должности</w:t>
            </w:r>
          </w:p>
        </w:tc>
      </w:tr>
      <w:tr w:rsidR="00793F7E" w:rsidRPr="00281957" w:rsidTr="0022181B"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16"/>
                <w:lang w:eastAsia="ru-RU"/>
              </w:rPr>
              <w:t>Руководители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1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  <w:r w:rsidRPr="00281957"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  <w:t xml:space="preserve">                                                                                                                    1</w:t>
            </w:r>
            <w:r w:rsidRPr="00281957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1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1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0</w:t>
            </w:r>
          </w:p>
        </w:tc>
      </w:tr>
      <w:tr w:rsidR="00793F7E" w:rsidRPr="00281957" w:rsidTr="0022181B"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16"/>
                <w:lang w:eastAsia="ru-RU"/>
              </w:rPr>
              <w:t>Воспитатели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2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2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2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1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1</w:t>
            </w:r>
          </w:p>
        </w:tc>
      </w:tr>
      <w:tr w:rsidR="00793F7E" w:rsidRPr="00281957" w:rsidTr="0022181B"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793F7E" w:rsidRPr="00281957" w:rsidTr="0022181B"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16"/>
                <w:lang w:eastAsia="ru-RU"/>
              </w:rPr>
              <w:t>ВСЕГО: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3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1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2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  <w:r w:rsidRPr="00281957"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  <w:t>0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3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1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b/>
                <w:bCs/>
                <w:color w:val="000000"/>
                <w:sz w:val="16"/>
                <w:lang w:eastAsia="ru-RU"/>
              </w:rPr>
              <w:t>1</w:t>
            </w:r>
          </w:p>
        </w:tc>
      </w:tr>
    </w:tbl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Специалисты: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 учитель-логопед – 0;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 музыкальный руководитель – 0;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 инструктор по физической культуре – 0;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 социальный педагог - 0</w:t>
      </w:r>
    </w:p>
    <w:p w:rsidR="00793F7E" w:rsidRPr="00281957" w:rsidRDefault="00793F7E" w:rsidP="00793F7E">
      <w:pPr>
        <w:shd w:val="clear" w:color="auto" w:fill="FFFFFF"/>
        <w:ind w:firstLine="36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 w:val="22"/>
          <w:lang w:eastAsia="ru-RU"/>
        </w:rPr>
        <w:t>-всего работников в д/с – </w:t>
      </w:r>
      <w:r w:rsidRPr="00281957">
        <w:rPr>
          <w:rFonts w:eastAsia="Times New Roman" w:cs="Times New Roman"/>
          <w:b/>
          <w:bCs/>
          <w:color w:val="000000"/>
          <w:sz w:val="22"/>
          <w:u w:val="single"/>
          <w:lang w:eastAsia="ru-RU"/>
        </w:rPr>
        <w:t>6</w:t>
      </w:r>
      <w:r w:rsidRPr="00281957">
        <w:rPr>
          <w:rFonts w:eastAsia="Times New Roman" w:cs="Times New Roman"/>
          <w:color w:val="000000"/>
          <w:sz w:val="22"/>
          <w:lang w:eastAsia="ru-RU"/>
        </w:rPr>
        <w:t>,</w:t>
      </w:r>
    </w:p>
    <w:p w:rsidR="00793F7E" w:rsidRPr="00281957" w:rsidRDefault="00793F7E" w:rsidP="00793F7E">
      <w:pPr>
        <w:shd w:val="clear" w:color="auto" w:fill="FFFFFF"/>
        <w:ind w:firstLine="36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 w:val="22"/>
          <w:lang w:eastAsia="ru-RU"/>
        </w:rPr>
        <w:t>- вакансии педагогических кадров (перечислить) – </w:t>
      </w:r>
      <w:r w:rsidRPr="00281957">
        <w:rPr>
          <w:rFonts w:eastAsia="Times New Roman" w:cs="Times New Roman"/>
          <w:b/>
          <w:bCs/>
          <w:color w:val="000000"/>
          <w:sz w:val="22"/>
          <w:u w:val="single"/>
          <w:lang w:eastAsia="ru-RU"/>
        </w:rPr>
        <w:t>НЕТ</w:t>
      </w:r>
    </w:p>
    <w:p w:rsidR="00793F7E" w:rsidRPr="00281957" w:rsidRDefault="00793F7E" w:rsidP="00793F7E">
      <w:pPr>
        <w:shd w:val="clear" w:color="auto" w:fill="FFFFFF"/>
        <w:ind w:firstLine="36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 w:val="22"/>
          <w:lang w:eastAsia="ru-RU"/>
        </w:rPr>
        <w:t>- % укомплектованности штата педагогических работников – </w:t>
      </w:r>
      <w:r w:rsidRPr="00281957">
        <w:rPr>
          <w:rFonts w:eastAsia="Times New Roman" w:cs="Times New Roman"/>
          <w:b/>
          <w:bCs/>
          <w:color w:val="000000"/>
          <w:sz w:val="22"/>
          <w:u w:val="single"/>
          <w:lang w:eastAsia="ru-RU"/>
        </w:rPr>
        <w:t>100 %</w:t>
      </w:r>
    </w:p>
    <w:p w:rsidR="00793F7E" w:rsidRPr="00281957" w:rsidRDefault="00793F7E" w:rsidP="00793F7E">
      <w:pPr>
        <w:shd w:val="clear" w:color="auto" w:fill="FFFFFF"/>
        <w:ind w:firstLine="36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 w:val="22"/>
          <w:lang w:eastAsia="ru-RU"/>
        </w:rPr>
        <w:t>-технический персонал по шт. расписанию- </w:t>
      </w:r>
      <w:r w:rsidRPr="00281957">
        <w:rPr>
          <w:rFonts w:eastAsia="Times New Roman" w:cs="Times New Roman"/>
          <w:b/>
          <w:bCs/>
          <w:color w:val="000000"/>
          <w:sz w:val="22"/>
          <w:u w:val="single"/>
          <w:lang w:eastAsia="ru-RU"/>
        </w:rPr>
        <w:t>3,75</w:t>
      </w:r>
      <w:r w:rsidRPr="00281957">
        <w:rPr>
          <w:rFonts w:eastAsia="Times New Roman" w:cs="Times New Roman"/>
          <w:color w:val="000000"/>
          <w:sz w:val="22"/>
          <w:lang w:eastAsia="ru-RU"/>
        </w:rPr>
        <w:t>(ставок), в наличии – </w:t>
      </w:r>
      <w:r w:rsidRPr="00281957">
        <w:rPr>
          <w:rFonts w:eastAsia="Times New Roman" w:cs="Times New Roman"/>
          <w:b/>
          <w:bCs/>
          <w:color w:val="000000"/>
          <w:sz w:val="22"/>
          <w:u w:val="single"/>
          <w:lang w:eastAsia="ru-RU"/>
        </w:rPr>
        <w:t>3,75</w:t>
      </w:r>
    </w:p>
    <w:p w:rsidR="00793F7E" w:rsidRPr="00281957" w:rsidRDefault="00793F7E" w:rsidP="00793F7E">
      <w:pPr>
        <w:shd w:val="clear" w:color="auto" w:fill="FFFFFF"/>
        <w:ind w:firstLine="36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 w:val="22"/>
          <w:lang w:eastAsia="ru-RU"/>
        </w:rPr>
        <w:t>-медицинские кадры в наличии - </w:t>
      </w:r>
      <w:r w:rsidRPr="00281957">
        <w:rPr>
          <w:rFonts w:eastAsia="Times New Roman" w:cs="Times New Roman"/>
          <w:b/>
          <w:bCs/>
          <w:color w:val="000000"/>
          <w:sz w:val="22"/>
          <w:u w:val="single"/>
          <w:lang w:eastAsia="ru-RU"/>
        </w:rPr>
        <w:t>0</w:t>
      </w:r>
      <w:r w:rsidRPr="00281957">
        <w:rPr>
          <w:rFonts w:eastAsia="Times New Roman" w:cs="Times New Roman"/>
          <w:color w:val="000000"/>
          <w:sz w:val="22"/>
          <w:lang w:eastAsia="ru-RU"/>
        </w:rPr>
        <w:t xml:space="preserve">,                                                                                                                       </w:t>
      </w:r>
      <w:r w:rsidRPr="00281957">
        <w:rPr>
          <w:rFonts w:eastAsia="Times New Roman" w:cs="Times New Roman"/>
          <w:b/>
          <w:bCs/>
          <w:color w:val="000000"/>
          <w:szCs w:val="24"/>
          <w:lang w:eastAsia="ru-RU"/>
        </w:rPr>
        <w:t>Информация о возрастном составе педагогов:</w:t>
      </w:r>
    </w:p>
    <w:tbl>
      <w:tblPr>
        <w:tblW w:w="8655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7"/>
        <w:gridCol w:w="1184"/>
        <w:gridCol w:w="1489"/>
        <w:gridCol w:w="1605"/>
        <w:gridCol w:w="2000"/>
      </w:tblGrid>
      <w:tr w:rsidR="00793F7E" w:rsidRPr="00281957" w:rsidTr="0022181B"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ind w:left="72" w:hanging="72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До 35 лет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35-45 лет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45-50 лет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Более 50 лет</w:t>
            </w:r>
          </w:p>
        </w:tc>
      </w:tr>
      <w:tr w:rsidR="00793F7E" w:rsidRPr="00281957" w:rsidTr="0022181B"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ДЕТСКИЙ САД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</w:tr>
    </w:tbl>
    <w:p w:rsidR="00793F7E" w:rsidRPr="00281957" w:rsidRDefault="00793F7E" w:rsidP="00793F7E">
      <w:pPr>
        <w:shd w:val="clear" w:color="auto" w:fill="FFFFFF"/>
        <w:ind w:left="360" w:hanging="360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 </w:t>
      </w:r>
    </w:p>
    <w:p w:rsidR="00793F7E" w:rsidRPr="00281957" w:rsidRDefault="00793F7E" w:rsidP="00793F7E">
      <w:pPr>
        <w:shd w:val="clear" w:color="auto" w:fill="FFFFFF"/>
        <w:ind w:left="360" w:hanging="360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Cs w:val="24"/>
          <w:lang w:eastAsia="ru-RU"/>
        </w:rPr>
        <w:t>Информация о стаже работы педагогов</w:t>
      </w:r>
    </w:p>
    <w:tbl>
      <w:tblPr>
        <w:tblW w:w="8775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5"/>
        <w:gridCol w:w="1592"/>
        <w:gridCol w:w="1633"/>
        <w:gridCol w:w="1612"/>
        <w:gridCol w:w="1633"/>
      </w:tblGrid>
      <w:tr w:rsidR="00793F7E" w:rsidRPr="00281957" w:rsidTr="0022181B"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ind w:left="10" w:hanging="10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Количество педагогов</w:t>
            </w:r>
          </w:p>
          <w:p w:rsidR="00793F7E" w:rsidRPr="00281957" w:rsidRDefault="00793F7E" w:rsidP="0022181B">
            <w:pPr>
              <w:ind w:left="10" w:hanging="10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со стажем работы до</w:t>
            </w:r>
          </w:p>
          <w:p w:rsidR="00793F7E" w:rsidRPr="00281957" w:rsidRDefault="00793F7E" w:rsidP="0022181B">
            <w:pPr>
              <w:spacing w:line="0" w:lineRule="atLeast"/>
              <w:ind w:left="10" w:hanging="10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5 лет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Количество педагогов со стажем работы 5-10 лет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Количество педагогов со стажем 10-25 лет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Количество педагогов со стажем более 25 лет</w:t>
            </w:r>
          </w:p>
        </w:tc>
      </w:tr>
      <w:tr w:rsidR="00793F7E" w:rsidRPr="00281957" w:rsidTr="0022181B"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ДЕТСКИЙ САД</w:t>
            </w:r>
          </w:p>
        </w:tc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</w:tbl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Cs w:val="24"/>
          <w:lang w:eastAsia="ru-RU"/>
        </w:rPr>
        <w:t>Информация о наличии квалификационной категории у педагогов</w:t>
      </w:r>
    </w:p>
    <w:tbl>
      <w:tblPr>
        <w:tblW w:w="8655" w:type="dxa"/>
        <w:tblInd w:w="-1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58"/>
        <w:gridCol w:w="1615"/>
        <w:gridCol w:w="2796"/>
        <w:gridCol w:w="1786"/>
      </w:tblGrid>
      <w:tr w:rsidR="00793F7E" w:rsidRPr="00281957" w:rsidTr="0022181B"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Количество педагогов, имеющих 1 кв. категорию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Количество педагогов, имеющих высшую  кв. категорию</w:t>
            </w:r>
          </w:p>
        </w:tc>
        <w:tc>
          <w:tcPr>
            <w:tcW w:w="1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Количество педагогов, аттестованных на СЗД</w:t>
            </w:r>
          </w:p>
        </w:tc>
      </w:tr>
      <w:tr w:rsidR="00793F7E" w:rsidRPr="00281957" w:rsidTr="0022181B"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ДЕТСКИЙ САД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1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</w:tr>
    </w:tbl>
    <w:p w:rsidR="00793F7E" w:rsidRPr="00281957" w:rsidRDefault="00793F7E" w:rsidP="00793F7E">
      <w:pPr>
        <w:shd w:val="clear" w:color="auto" w:fill="FFFFFF"/>
        <w:ind w:left="360" w:hanging="36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Cs w:val="24"/>
          <w:lang w:eastAsia="ru-RU"/>
        </w:rPr>
        <w:t>Информация о количестве педагогов, имеющих государственные и отраслевые награды</w:t>
      </w:r>
    </w:p>
    <w:tbl>
      <w:tblPr>
        <w:tblW w:w="8655" w:type="dxa"/>
        <w:tblInd w:w="-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7"/>
        <w:gridCol w:w="2057"/>
        <w:gridCol w:w="1942"/>
        <w:gridCol w:w="1959"/>
      </w:tblGrid>
      <w:tr w:rsidR="00793F7E" w:rsidRPr="00281957" w:rsidTr="0022181B"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Грамота министерства образования и науки </w:t>
            </w:r>
          </w:p>
        </w:tc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Почетная грамота минобрнауки РФ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Звание «Почетный работник общего образования»</w:t>
            </w:r>
          </w:p>
        </w:tc>
      </w:tr>
      <w:tr w:rsidR="00793F7E" w:rsidRPr="00281957" w:rsidTr="0022181B"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ДЕТСКИЙ САД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Отличник народного </w:t>
            </w: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просвещения - 0</w:t>
            </w:r>
          </w:p>
        </w:tc>
      </w:tr>
    </w:tbl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lastRenderedPageBreak/>
        <w:t>        В детском саду систематически обеспечивается переподготовка и повышение квалификации специалистов на базе АУ»Институт развития образования» г. Иваново. Все педагоги прошли курсы повышения квалификации в соответствии с ФГОС ДО.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      Состав педагогического коллектива стабильный.   Педагоги ДОУ организуют образовательный процесс на достаточном уровне, проявляют творчество и педагогическое мастерство в проведении занятий, совместной деятельности.   Воспитатели участвуют в проведении практических семинаров, совершенствуют свое мастерство через свою тему самообразования, планомерное обучение на курсах повышения квалификации. Стабильный кадровый состав педагогов обеспечивает систему работы детского сада по реализации образовательной программы и высокую результативность деятельности дошкольного учреждения.</w:t>
      </w:r>
    </w:p>
    <w:p w:rsidR="00793F7E" w:rsidRPr="00281957" w:rsidRDefault="00793F7E" w:rsidP="00793F7E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 w:val="28"/>
          <w:lang w:eastAsia="ru-RU"/>
        </w:rPr>
        <w:t>Материально-техническая база</w:t>
      </w:r>
    </w:p>
    <w:p w:rsidR="00793F7E" w:rsidRPr="00281957" w:rsidRDefault="00793F7E" w:rsidP="00793F7E">
      <w:pPr>
        <w:shd w:val="clear" w:color="auto" w:fill="FFFFFF"/>
        <w:ind w:firstLine="708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Материально-техническая база соответствует нормативным требованиям и позволяет в полном объеме реализовывать Образовательную программу. Ведется планомерная работа по совершенствованию материально-технических условий в Детском саду.</w:t>
      </w:r>
    </w:p>
    <w:p w:rsidR="00793F7E" w:rsidRPr="00281957" w:rsidRDefault="00793F7E" w:rsidP="00793F7E">
      <w:pPr>
        <w:shd w:val="clear" w:color="auto" w:fill="FFFFFF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Групповые помещения- 1</w:t>
      </w:r>
    </w:p>
    <w:p w:rsidR="00793F7E" w:rsidRPr="00281957" w:rsidRDefault="00793F7E" w:rsidP="00793F7E">
      <w:pPr>
        <w:shd w:val="clear" w:color="auto" w:fill="FFFFFF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Спортивный зал – 1</w:t>
      </w:r>
    </w:p>
    <w:p w:rsidR="00793F7E" w:rsidRPr="00281957" w:rsidRDefault="00793F7E" w:rsidP="00793F7E">
      <w:pPr>
        <w:shd w:val="clear" w:color="auto" w:fill="FFFFFF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 xml:space="preserve"> Кабинет заведующего-1</w:t>
      </w:r>
    </w:p>
    <w:p w:rsidR="00793F7E" w:rsidRPr="00281957" w:rsidRDefault="00793F7E" w:rsidP="00793F7E">
      <w:pPr>
        <w:shd w:val="clear" w:color="auto" w:fill="FFFFFF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i/>
          <w:iCs/>
          <w:color w:val="000000"/>
          <w:szCs w:val="24"/>
          <w:lang w:eastAsia="ru-RU"/>
        </w:rPr>
        <w:t>Объекты хозяйственно-бытового и санитарно-гигиенического назначения:</w:t>
      </w:r>
    </w:p>
    <w:p w:rsidR="00793F7E" w:rsidRPr="00281957" w:rsidRDefault="00793F7E" w:rsidP="00793F7E">
      <w:pPr>
        <w:shd w:val="clear" w:color="auto" w:fill="FFFFFF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Прачечная</w:t>
      </w:r>
    </w:p>
    <w:p w:rsidR="00793F7E" w:rsidRPr="00281957" w:rsidRDefault="00793F7E" w:rsidP="00793F7E">
      <w:pPr>
        <w:shd w:val="clear" w:color="auto" w:fill="FFFFFF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Пищеблок</w:t>
      </w:r>
    </w:p>
    <w:p w:rsidR="00793F7E" w:rsidRPr="00281957" w:rsidRDefault="00793F7E" w:rsidP="00793F7E">
      <w:pPr>
        <w:shd w:val="clear" w:color="auto" w:fill="FFFFFF"/>
        <w:ind w:firstLine="72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Средняя площадь группового блока 65,8 м². Отделка – побелка потолка, масляная краска стен, деревянный пол, покрашеный краской.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        В спортивном зале есть гимнастический комплекс, мягкие спортивные модули  для проведения физкультурных занятий. У  группы есть участок для прогулок, физкультурные занятия на улице в зависимости от сезона проходят на спортивной площадке. Территория ДОУ  озеленена кустарниками, лиственными и хвойными  деревьями.</w:t>
      </w:r>
    </w:p>
    <w:p w:rsidR="00793F7E" w:rsidRPr="00281957" w:rsidRDefault="00793F7E" w:rsidP="00793F7E">
      <w:pPr>
        <w:shd w:val="clear" w:color="auto" w:fill="FFFFFF"/>
        <w:ind w:firstLine="72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Cs w:val="24"/>
          <w:lang w:eastAsia="ru-RU"/>
        </w:rPr>
        <w:t>Технологическая оснащенность:</w:t>
      </w:r>
    </w:p>
    <w:p w:rsidR="00793F7E" w:rsidRPr="00281957" w:rsidRDefault="00793F7E" w:rsidP="00793F7E">
      <w:pPr>
        <w:shd w:val="clear" w:color="auto" w:fill="FFFFFF"/>
        <w:ind w:firstLine="72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- 1Домашний кинотеатр;</w:t>
      </w:r>
    </w:p>
    <w:p w:rsidR="00793F7E" w:rsidRPr="00281957" w:rsidRDefault="00793F7E" w:rsidP="00793F7E">
      <w:pPr>
        <w:shd w:val="clear" w:color="auto" w:fill="FFFFFF"/>
        <w:ind w:firstLine="72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- 1 пианино;</w:t>
      </w:r>
    </w:p>
    <w:p w:rsidR="00793F7E" w:rsidRPr="00281957" w:rsidRDefault="00793F7E" w:rsidP="00793F7E">
      <w:pPr>
        <w:shd w:val="clear" w:color="auto" w:fill="FFFFFF"/>
        <w:ind w:firstLine="72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- 1 ксерокс-принтер;</w:t>
      </w:r>
    </w:p>
    <w:p w:rsidR="00793F7E" w:rsidRPr="00281957" w:rsidRDefault="00793F7E" w:rsidP="00793F7E">
      <w:pPr>
        <w:shd w:val="clear" w:color="auto" w:fill="FFFFFF"/>
        <w:ind w:firstLine="72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- 1 ноутбук;</w:t>
      </w:r>
    </w:p>
    <w:p w:rsidR="00793F7E" w:rsidRPr="00281957" w:rsidRDefault="00793F7E" w:rsidP="00793F7E">
      <w:pPr>
        <w:shd w:val="clear" w:color="auto" w:fill="FFFFFF"/>
        <w:ind w:firstLine="72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- 1  компьютер .</w:t>
      </w:r>
    </w:p>
    <w:p w:rsidR="00793F7E" w:rsidRPr="00281957" w:rsidRDefault="00793F7E" w:rsidP="00793F7E">
      <w:pPr>
        <w:shd w:val="clear" w:color="auto" w:fill="FFFFFF"/>
        <w:ind w:firstLine="54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 xml:space="preserve">Обеспечены методической литературой, дидактическим и игровым материалом в соответствии с ФГОС ДО. </w:t>
      </w:r>
    </w:p>
    <w:p w:rsidR="00793F7E" w:rsidRPr="00281957" w:rsidRDefault="00793F7E" w:rsidP="00793F7E">
      <w:pPr>
        <w:shd w:val="clear" w:color="auto" w:fill="FFFFFF"/>
        <w:ind w:firstLine="540"/>
        <w:jc w:val="center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 w:val="28"/>
          <w:lang w:eastAsia="ru-RU"/>
        </w:rPr>
        <w:t>Создание развивающей среды</w:t>
      </w:r>
    </w:p>
    <w:p w:rsidR="00793F7E" w:rsidRPr="00281957" w:rsidRDefault="00793F7E" w:rsidP="00793F7E">
      <w:pPr>
        <w:shd w:val="clear" w:color="auto" w:fill="FFFFFF"/>
        <w:ind w:firstLine="54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Развивающая предметно-пространственная среда обеспечивает максимальную реализацию образовательного потенциала пространства детского сада, группы, а также территории, прилегающей к детскому саду, приспособленной для реализации Программы (далее - участок),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793F7E" w:rsidRPr="00281957" w:rsidRDefault="00793F7E" w:rsidP="00793F7E">
      <w:pPr>
        <w:shd w:val="clear" w:color="auto" w:fill="FFFFFF"/>
        <w:ind w:firstLine="54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Развивающая предметно-пространственная среда обеспечивает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793F7E" w:rsidRPr="00281957" w:rsidRDefault="00793F7E" w:rsidP="00793F7E">
      <w:pPr>
        <w:shd w:val="clear" w:color="auto" w:fill="FFFFFF"/>
        <w:ind w:firstLine="54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Развивающая предметно-пространственная среда обеспечивает:</w:t>
      </w:r>
    </w:p>
    <w:p w:rsidR="00793F7E" w:rsidRPr="00281957" w:rsidRDefault="00793F7E" w:rsidP="00793F7E">
      <w:pPr>
        <w:shd w:val="clear" w:color="auto" w:fill="FFFFFF"/>
        <w:ind w:firstLine="54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реализацию образовательных программ в группе общеразвивающей и компенсирующей направленности;</w:t>
      </w:r>
    </w:p>
    <w:p w:rsidR="00793F7E" w:rsidRPr="00281957" w:rsidRDefault="00793F7E" w:rsidP="00793F7E">
      <w:pPr>
        <w:shd w:val="clear" w:color="auto" w:fill="FFFFFF"/>
        <w:ind w:firstLine="54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учет национально-культурных, климатических условий, в которых осуществляется образовательная деятельность;</w:t>
      </w:r>
    </w:p>
    <w:p w:rsidR="00793F7E" w:rsidRPr="00281957" w:rsidRDefault="00793F7E" w:rsidP="00793F7E">
      <w:pPr>
        <w:shd w:val="clear" w:color="auto" w:fill="FFFFFF"/>
        <w:ind w:firstLine="54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lastRenderedPageBreak/>
        <w:t>учет возрастных особенностей детей.</w:t>
      </w:r>
    </w:p>
    <w:p w:rsidR="00793F7E" w:rsidRPr="00281957" w:rsidRDefault="00793F7E" w:rsidP="00793F7E">
      <w:pPr>
        <w:shd w:val="clear" w:color="auto" w:fill="FFFFFF"/>
        <w:ind w:firstLine="540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 Развивающая предметно-пространственная среда создана в соответствии с принципами содержательно - насыщенности, трансформируемости, полифункциональности, вариативности, доступности и безопасности.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В группе расстановка мебели, устройство уклада обеспечивает детям свободный доступ и к играм, и к игрушкам; к изобразительному материалу, оборудованию для активной  музыкальной деятельности, познавательному, речевому, социально-коммуникативному развитию. Удовлетворяется потребность ребенка в совместной деятельности и в уединении. В дошкольном учреждении созданы условия, приближенные к домашним. Об этом свидетельствует групповое убранство – мебель, шторы, покрывала, ковры, уголки отдыха и др.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 xml:space="preserve"> Организована развивающая среда для создания  функционального  базиса письма и чтения.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Таким образом, правильно организованная предметно-развивающая среда помогает нашим детям глубже познать и раскрыть свои возможности и возможности других, освоить социальные роли, партнерство, усвоить ценности окружающего мира и адаптироваться в этом мире, а также: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          - инициирует познавательную и творческую активность детей,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          - предоставляет ребенку свободу выбора форм активности,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          - обеспечивает содержание разных форм детской деятельности,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          - безопасна и комфорта,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         - обеспечивает гармоничное отношение ребенка с окружающим миром.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Cs w:val="24"/>
          <w:lang w:eastAsia="ru-RU"/>
        </w:rPr>
        <w:t>Функционирование внутренней системы оценки качества образования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Cs w:val="24"/>
          <w:lang w:eastAsia="ru-RU"/>
        </w:rPr>
        <w:t>        </w:t>
      </w:r>
      <w:r w:rsidRPr="00281957">
        <w:rPr>
          <w:rFonts w:eastAsia="Times New Roman" w:cs="Times New Roman"/>
          <w:color w:val="000000"/>
          <w:szCs w:val="24"/>
          <w:lang w:eastAsia="ru-RU"/>
        </w:rPr>
        <w:t>С целью полноты реализации образовательной программы в детском саду осуществляется контрольная деятельность: контроль содержания различных аспектов деятельности: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 организационно-педагогической;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 образовательной;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- финансово-хозяйственной и др.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        Контроль за реализацией образовательной программы проводится с целью выявления эффективности процесса по её реализации, обнаружение проблем, определения причин их появления, проведения корректирующих воздействий, направленных на проведение промежуточных результатов в соответствии с намеченными целями.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        В годовом плане Детского сада предусматривается периодичность проведения контроля и мероприятий по его осуществлению.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        Вопросы по итогам контрольной деятельности рассматриваются на заседаниях Педагогического совета.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        В течение учебного года в зависимости от поставленных целей и задач проводятся различные формы контроля. Сбор информации для анализа включает: наблюдение, изучение продуктов детской деятельности, анкетирование, изучение документации воспитательно-образовательной работы, открытых просмотров, недель профессионального мастерства и др.</w:t>
      </w:r>
    </w:p>
    <w:p w:rsidR="00793F7E" w:rsidRPr="00281957" w:rsidRDefault="00793F7E" w:rsidP="00793F7E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        Таким образов в детском саду определена система оценки качества образования и осуществляется планомерно в соответствии с годовым планом работы и локальными нормативными актами.</w:t>
      </w:r>
    </w:p>
    <w:p w:rsidR="00793F7E" w:rsidRPr="00281957" w:rsidRDefault="00793F7E" w:rsidP="00793F7E">
      <w:pPr>
        <w:shd w:val="clear" w:color="auto" w:fill="FFFFFF"/>
        <w:jc w:val="center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 w:val="23"/>
          <w:lang w:eastAsia="ru-RU"/>
        </w:rPr>
        <w:t>РЕЗУЛЬТАТЫ АНАЛИЗА ПОКАЗАТЕЛЕЙ ДЕЯТЕЛЬНОСТИ</w:t>
      </w:r>
    </w:p>
    <w:tbl>
      <w:tblPr>
        <w:tblW w:w="867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"/>
        <w:gridCol w:w="5276"/>
        <w:gridCol w:w="1293"/>
        <w:gridCol w:w="1251"/>
      </w:tblGrid>
      <w:tr w:rsidR="00793F7E" w:rsidRPr="00281957" w:rsidTr="0022181B">
        <w:trPr>
          <w:gridAfter w:val="1"/>
          <w:wAfter w:w="1252" w:type="dxa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№</w:t>
            </w:r>
          </w:p>
        </w:tc>
        <w:tc>
          <w:tcPr>
            <w:tcW w:w="63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Показатели</w:t>
            </w:r>
          </w:p>
        </w:tc>
        <w:tc>
          <w:tcPr>
            <w:tcW w:w="14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Единица измерения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п/п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3F7E" w:rsidRPr="00281957" w:rsidRDefault="00793F7E" w:rsidP="0022181B">
            <w:pPr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93F7E" w:rsidRPr="00281957" w:rsidRDefault="00793F7E" w:rsidP="0022181B">
            <w:pPr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2020-2021</w:t>
            </w:r>
          </w:p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на 01.09.2020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93F7E" w:rsidRPr="00281957" w:rsidRDefault="00793F7E" w:rsidP="0022181B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93F7E" w:rsidRPr="00281957" w:rsidRDefault="00793F7E" w:rsidP="0022181B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93F7E" w:rsidRPr="00281957" w:rsidRDefault="00793F7E" w:rsidP="0022181B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b/>
                <w:bCs/>
                <w:color w:val="000000"/>
                <w:sz w:val="23"/>
                <w:lang w:eastAsia="ru-RU"/>
              </w:rPr>
              <w:t>Образовательная деятельность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1.1.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 xml:space="preserve">Общая численность воспитанников, осваивающих </w:t>
            </w: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lastRenderedPageBreak/>
              <w:t>образовательную программу дошкольного образования, в том числе: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lastRenderedPageBreak/>
              <w:t>человек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16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lastRenderedPageBreak/>
              <w:t>1.1.1.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В режиме полного дня (10,5 - 12 часов)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человек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16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1.1.2.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человек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0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1.2.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человек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2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1.3.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Общая численность воспитанников в возрасте от 3 до 7 лет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человек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16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1.4.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человек /%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16/100 %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1.5.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человек /%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0/0 %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1.5.1.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человек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0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1.5.2.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По коррекции речевых нарушений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человек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 xml:space="preserve">         0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1.5.3.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человек /%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16/100 %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1.5.4.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По присмотру и уходу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человек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16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1.6.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человек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6,3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1.7.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человек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2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1.7.1.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46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82"/>
              <w:gridCol w:w="238"/>
            </w:tblGrid>
            <w:tr w:rsidR="00793F7E" w:rsidRPr="00281957" w:rsidTr="0022181B">
              <w:trPr>
                <w:trHeight w:val="240"/>
              </w:trPr>
              <w:tc>
                <w:tcPr>
                  <w:tcW w:w="590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793F7E" w:rsidRPr="00281957" w:rsidRDefault="00793F7E" w:rsidP="0022181B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lang w:eastAsia="ru-RU"/>
                    </w:rPr>
                  </w:pPr>
                  <w:r w:rsidRPr="00281957">
                    <w:rPr>
                      <w:rFonts w:eastAsia="Times New Roman" w:cs="Times New Roman"/>
                      <w:color w:val="000000"/>
                      <w:sz w:val="23"/>
                      <w:lang w:eastAsia="ru-RU"/>
                    </w:rPr>
                    <w:t>Численность/удельный вес численности педагогических работников, имеющих высшее образование</w:t>
                  </w:r>
                </w:p>
              </w:tc>
              <w:tc>
                <w:tcPr>
                  <w:tcW w:w="2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793F7E" w:rsidRPr="00281957" w:rsidRDefault="00793F7E" w:rsidP="0022181B">
                  <w:pPr>
                    <w:rPr>
                      <w:rFonts w:eastAsia="Times New Roman" w:cs="Times New Roman"/>
                      <w:szCs w:val="24"/>
                      <w:lang w:eastAsia="ru-RU"/>
                    </w:rPr>
                  </w:pPr>
                </w:p>
              </w:tc>
            </w:tr>
          </w:tbl>
          <w:p w:rsidR="00793F7E" w:rsidRPr="00281957" w:rsidRDefault="00793F7E" w:rsidP="0022181B">
            <w:pPr>
              <w:spacing w:line="0" w:lineRule="atLeast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человек /%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0%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1.7.2.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человек /%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2/100%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1.8.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человек/%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2/100%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1.8.1.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высшая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человек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0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1.8.2.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первая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человек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1.9.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Численность /удельный вес численности педагогических работников в общей численности педагогических работников педагогический стаж работы которых составляет: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1.9.1.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до 5 лет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человек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0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1.9.2.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от 5 до 10 лет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человек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1.9.3.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от 10 до 25 лет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человек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1.9.4.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свыше 25 лет и более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человек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0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1.10.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Численность /удельный вес численности </w:t>
            </w: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педагогических работников, прошедшие за последние 5 лет повышение квалификации/профессиональную подготовку по профилю педагогической деятельности или иной осуществляемой в ДОУ, в общей численности педагогических работников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lastRenderedPageBreak/>
              <w:t>человек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2/100%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lastRenderedPageBreak/>
              <w:t>1.11.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Соотношение «педагогический работник/воспитанник» в ДОУ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человек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2/16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1.12.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Наличие в ДОУ педагогических работников: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человек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2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1.12.1.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человек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0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1.12.2.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человек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0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1.12.3.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Учителя-логопеда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человек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0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1.12.4.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человек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0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1.12.4.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человек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0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1.13.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Да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1.14.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нет</w:t>
            </w:r>
          </w:p>
        </w:tc>
      </w:tr>
      <w:tr w:rsidR="00793F7E" w:rsidRPr="00281957" w:rsidTr="0022181B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1.15.</w:t>
            </w:r>
          </w:p>
        </w:tc>
        <w:tc>
          <w:tcPr>
            <w:tcW w:w="6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F7E" w:rsidRPr="00281957" w:rsidRDefault="00793F7E" w:rsidP="0022181B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81957">
              <w:rPr>
                <w:rFonts w:eastAsia="Times New Roman" w:cs="Times New Roman"/>
                <w:color w:val="000000"/>
                <w:sz w:val="23"/>
                <w:lang w:eastAsia="ru-RU"/>
              </w:rPr>
              <w:t>Да</w:t>
            </w:r>
          </w:p>
        </w:tc>
      </w:tr>
    </w:tbl>
    <w:p w:rsidR="00793F7E" w:rsidRPr="00281957" w:rsidRDefault="00793F7E" w:rsidP="00793F7E">
      <w:pPr>
        <w:shd w:val="clear" w:color="auto" w:fill="FFFFFF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b/>
          <w:bCs/>
          <w:color w:val="000000"/>
          <w:sz w:val="28"/>
          <w:lang w:eastAsia="ru-RU"/>
        </w:rPr>
        <w:t>Общий вывод:</w:t>
      </w:r>
    </w:p>
    <w:p w:rsidR="00793F7E" w:rsidRPr="00281957" w:rsidRDefault="00793F7E" w:rsidP="00793F7E">
      <w:pPr>
        <w:shd w:val="clear" w:color="auto" w:fill="FFFFFF"/>
        <w:ind w:firstLine="70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Результаты деятельности МКДОУ «Ратницкий детский сад № 7» за 2020-2021 учебный год показали, что основные годовые задачи выполнены. Существенным достижением в деятельности педагогического коллектива стало значительное повышение методической активности педагогов. Результаты диагностики воспитанников свидетельствуют о стабильной положительной динамике в усвоении основной образовательной программы дошкольного образования. Количество детей – участников различных выставок, конкурсов, концертов, становится выше. В МКДОУ сложился перспективный, творческий коллектив педагогов, имеющих потенциал к профессиональному развитию. С каждым годом повышается заинтересованность родителей эффективной образовательной деятельности в дошкольном учреждении.</w:t>
      </w:r>
    </w:p>
    <w:p w:rsidR="00793F7E" w:rsidRPr="00281957" w:rsidRDefault="00793F7E" w:rsidP="00793F7E">
      <w:pPr>
        <w:shd w:val="clear" w:color="auto" w:fill="FFFFFF"/>
        <w:ind w:left="-224" w:firstLine="932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Количественный  состав воспитанников ДОУ по сравнению с предыдущим годом уменьшился.</w:t>
      </w:r>
    </w:p>
    <w:p w:rsidR="00793F7E" w:rsidRPr="00281957" w:rsidRDefault="00793F7E" w:rsidP="00793F7E">
      <w:pPr>
        <w:shd w:val="clear" w:color="auto" w:fill="FFFFFF"/>
        <w:ind w:left="-224" w:firstLine="932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281957">
        <w:rPr>
          <w:rFonts w:eastAsia="Times New Roman" w:cs="Times New Roman"/>
          <w:color w:val="000000"/>
          <w:szCs w:val="24"/>
          <w:lang w:eastAsia="ru-RU"/>
        </w:rPr>
        <w:t>Развивающая предметно – пространственная среда значительно пополнилась игровым оборудованием, материалами для занятий математикой, конструированием, развитием речи и другими средствами организации образовательного процесса в соответствии с требованиями ФГОС ДО.</w:t>
      </w:r>
    </w:p>
    <w:p w:rsidR="00793F7E" w:rsidRPr="00281957" w:rsidRDefault="00793F7E" w:rsidP="00793F7E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:rsidR="00793F7E" w:rsidRPr="00281957" w:rsidRDefault="00793F7E" w:rsidP="00793F7E"/>
    <w:p w:rsidR="00793F7E" w:rsidRPr="00281957" w:rsidRDefault="00793F7E" w:rsidP="00793F7E"/>
    <w:p w:rsidR="00793F7E" w:rsidRPr="00281957" w:rsidRDefault="00793F7E" w:rsidP="00793F7E"/>
    <w:p w:rsidR="00793F7E" w:rsidRDefault="00793F7E" w:rsidP="00793F7E"/>
    <w:p w:rsidR="00850266" w:rsidRDefault="00850266">
      <w:bookmarkStart w:id="0" w:name="_GoBack"/>
      <w:bookmarkEnd w:id="0"/>
    </w:p>
    <w:sectPr w:rsidR="00850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31747"/>
    <w:multiLevelType w:val="multilevel"/>
    <w:tmpl w:val="55BEF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776F04"/>
    <w:multiLevelType w:val="multilevel"/>
    <w:tmpl w:val="80CA6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6C1"/>
    <w:rsid w:val="00793F7E"/>
    <w:rsid w:val="00850266"/>
    <w:rsid w:val="00D16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F7E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F7E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mailto:ratdetsad7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r.mail.yandex.net/url/1Lrnqe-Ss1Si-3LNDJ0yPQ,1360564645/portal.iv-edu.ru%2Fdep%2Fmouogp%2Fgp_mbdou5%2Fdefault.aspx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2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5337</Words>
  <Characters>30422</Characters>
  <Application>Microsoft Office Word</Application>
  <DocSecurity>0</DocSecurity>
  <Lines>253</Lines>
  <Paragraphs>71</Paragraphs>
  <ScaleCrop>false</ScaleCrop>
  <Company/>
  <LinksUpToDate>false</LinksUpToDate>
  <CharactersWithSpaces>35688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2021-06-15T11:05:00Z</dcterms:created>
  <dcterms:modified xsi:type="dcterms:W3CDTF">2021-06-15T11:12:00Z</dcterms:modified>
</cp:coreProperties>
</file>