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00" w:rsidRDefault="001E5D52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940425" cy="8175364"/>
            <wp:effectExtent l="0" t="0" r="3175" b="0"/>
            <wp:docPr id="2" name="Рисунок 2" descr="D:\Pictures\2021-10-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1-10-0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00" w:rsidRDefault="003F7100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3F7100" w:rsidRDefault="003F7100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F13A4E" w:rsidRDefault="00F13A4E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noProof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lastRenderedPageBreak/>
        <w:t>1. ОБЩИЕ ПОЛОЖЕНИЯ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1.1. Данное Положение регулирует порядок оформления возникновения, приостановления и прекращения отношений между Муниципальным казенным дошкольным обра</w:t>
      </w:r>
      <w:r w:rsidR="0009142D">
        <w:rPr>
          <w:rFonts w:ascii="Arial" w:hAnsi="Arial" w:cs="Arial"/>
          <w:color w:val="000000"/>
          <w:sz w:val="26"/>
          <w:szCs w:val="26"/>
        </w:rPr>
        <w:t>зовательным учреждением «</w:t>
      </w:r>
      <w:proofErr w:type="spellStart"/>
      <w:r w:rsidR="0009142D">
        <w:rPr>
          <w:rFonts w:ascii="Arial" w:hAnsi="Arial" w:cs="Arial"/>
          <w:color w:val="000000"/>
          <w:sz w:val="26"/>
          <w:szCs w:val="26"/>
        </w:rPr>
        <w:t>Ратни</w:t>
      </w:r>
      <w:r>
        <w:rPr>
          <w:rFonts w:ascii="Arial" w:hAnsi="Arial" w:cs="Arial"/>
          <w:color w:val="000000"/>
          <w:sz w:val="26"/>
          <w:szCs w:val="26"/>
        </w:rPr>
        <w:t>цкий</w:t>
      </w:r>
      <w:proofErr w:type="spellEnd"/>
      <w:r w:rsidR="0009142D">
        <w:rPr>
          <w:rFonts w:ascii="Arial" w:hAnsi="Arial" w:cs="Arial"/>
          <w:color w:val="000000"/>
          <w:sz w:val="26"/>
          <w:szCs w:val="26"/>
        </w:rPr>
        <w:t xml:space="preserve"> детский сад № 7</w:t>
      </w:r>
      <w:r>
        <w:rPr>
          <w:rFonts w:ascii="Arial" w:hAnsi="Arial" w:cs="Arial"/>
          <w:color w:val="000000"/>
          <w:sz w:val="26"/>
          <w:szCs w:val="26"/>
        </w:rPr>
        <w:t>» (далее – ДОУ) и родителями (законными представителями) несовершеннолетних обучающихся (воспитанников).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1.2. Настоящее Положение разработано в соответствии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</w:t>
      </w:r>
      <w:proofErr w:type="gramEnd"/>
      <w:r>
        <w:rPr>
          <w:rFonts w:ascii="Arial" w:hAnsi="Arial" w:cs="Arial"/>
          <w:color w:val="000000"/>
          <w:sz w:val="26"/>
          <w:szCs w:val="26"/>
        </w:rPr>
        <w:t>: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Федеральным Законом "Об образовании в Российской Федерации" от 29.12.2012 N 273-ФЗ;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Порядком организации и 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Российской Федерации от 30 августа 2013 года № 1014;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Федеральным государственным образовательным стандартом дошкольного образования, утвержденным Приказом Министерства науки и образования РФ от 17.10.2013 года № 1155;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СанПин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2.4.1.3049-13, утвержденных Постановлением главного государственного санитарного врача РФ от 15.05.2013 года № 26;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Положением о порядке приема на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обучение по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образовательным программам дошкольного образовани</w:t>
      </w:r>
      <w:r w:rsidR="0009142D">
        <w:rPr>
          <w:rFonts w:ascii="Arial" w:hAnsi="Arial" w:cs="Arial"/>
          <w:color w:val="000000"/>
          <w:sz w:val="26"/>
          <w:szCs w:val="26"/>
        </w:rPr>
        <w:t>я детей в МКДОУ «</w:t>
      </w:r>
      <w:proofErr w:type="spellStart"/>
      <w:r w:rsidR="0009142D">
        <w:rPr>
          <w:rFonts w:ascii="Arial" w:hAnsi="Arial" w:cs="Arial"/>
          <w:color w:val="000000"/>
          <w:sz w:val="26"/>
          <w:szCs w:val="26"/>
        </w:rPr>
        <w:t>Ратниццкий</w:t>
      </w:r>
      <w:proofErr w:type="spellEnd"/>
      <w:r w:rsidR="0009142D">
        <w:rPr>
          <w:rFonts w:ascii="Arial" w:hAnsi="Arial" w:cs="Arial"/>
          <w:color w:val="000000"/>
          <w:sz w:val="26"/>
          <w:szCs w:val="26"/>
        </w:rPr>
        <w:t xml:space="preserve"> детский сад № 7</w:t>
      </w:r>
      <w:r>
        <w:rPr>
          <w:rFonts w:ascii="Arial" w:hAnsi="Arial" w:cs="Arial"/>
          <w:color w:val="000000"/>
          <w:sz w:val="26"/>
          <w:szCs w:val="26"/>
        </w:rPr>
        <w:t>».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ПОРЯДОК ОФОРМЛЕНИЯ ВОЗНИКНОВЕНИЯ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ОБРАЗОВАТЕЛЬНЫХ ОТНОШЕНИЙ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2.1. Права и обязанности участников образовательных отношений, предусмотренные законодательством об образовании и локальными актами ДОУ, возникают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 даты зачисления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несовершеннолетнего обучающегося (воспитанника) в дошкольное образовательное учреждение.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2.2. Основанием возникновения образовательных отношений между ДОУ и родителями (законными представителями) является распорядительный акт (приказ) руководителя ДОУ о зачислении несовершеннолетнего обучающегося (воспитанника) в дошкольное образовательное учреждение.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2.3. Изданию распорядительного акта о зачислении несовершеннолетнего обучающегося (воспитанника) в ДОУ предшествует заключение договора об образовании и заявления родителя (законного представителя).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Договор об образовании заключается в простой письменной форме между ДОУ, в лице руководителя, и родителями (законными представителями) несовершеннолетнего обучающегося (воспитанника).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3. ПОРЯДОК ОФОРМЛЕНИЯ ПРИОСТАНОВЛЕНИЯ ОБРАЗОВАТЕЛЬНЫХ ОТНОШЕНИЙ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3.1. За воспитанником ДОУ сохраняется место: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в случае болезни по заявлениям родителей (законных представителей) на время прохождения санаторно-курортного лечения, карантина;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по заявлениям родителей (законных представителей) на время очередных отпусков родителей (законных представителей).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3.2. Родители (законные представители) несовершеннолетнего обучающегося (воспитанника) для сохранения места в ДОУ должны предоставить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документы, подтверждающие отсутствие воспитанника по уважительным причинам.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ПОРЯДОК ОФОРМЛЕНИЯ ПРЕКРАЩЕНИЯ ОБРАЗОВАТЕЛЬНЫХ ОТНОШЕНИЙ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4.1. Образовательные отношения прекращаются в связи с отчислением несовершеннолетнего обучающегося (воспитанника) из ДОУ в связи с достижением им возраста для поступления в первый класс образовательной организации (до 8 лет).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4.2. Образовательные отношения могут быть прекращены досрочно в следующих случаях: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обучающегося (воспитанника) для продолжения освоения программы в другую организацию, осуществляющую образовательную деятельность;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по обстоятельствам, не зависящим от воли родителей (законных представителей) несовершеннолетнего обучающегося (воспитанника)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4.4. Основанием для прекращения образовательных отношений является распорядительный акт (приказ) руководителя ДОУ, осуществляющего образовательную деятельность, об отчислении несовершеннолетнего обучающегося (воспитанника).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4.5. Права и обязанности участников образовательных отношений, предусмотренные законодательством об образовании и локальными нормативными актами ДОУ, осуществляющего образовательную деятельность, прекращаются с даты их отчисления из ДОУ.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4.6.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несовершеннолетних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1F4411" w:rsidRDefault="001F4411" w:rsidP="001F44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4.7. 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несовершеннолетних обучающихся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375C1C" w:rsidRDefault="00375C1C"/>
    <w:sectPr w:rsidR="0037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18"/>
    <w:rsid w:val="0009142D"/>
    <w:rsid w:val="001E5D52"/>
    <w:rsid w:val="001F4411"/>
    <w:rsid w:val="00375C1C"/>
    <w:rsid w:val="003F7100"/>
    <w:rsid w:val="0069508A"/>
    <w:rsid w:val="00BA01CE"/>
    <w:rsid w:val="00F13A4E"/>
    <w:rsid w:val="00F9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8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26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2021-10-05T10:45:00Z</cp:lastPrinted>
  <dcterms:created xsi:type="dcterms:W3CDTF">2021-10-05T10:14:00Z</dcterms:created>
  <dcterms:modified xsi:type="dcterms:W3CDTF">2021-10-05T10:57:00Z</dcterms:modified>
</cp:coreProperties>
</file>